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proofErr w:type="gramStart"/>
      <w:r w:rsidR="00574B9C" w:rsidRPr="00EA0A6F">
        <w:t>On</w:t>
      </w:r>
      <w:proofErr w:type="gramEnd"/>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7831A9BE"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proofErr w:type="spellStart"/>
      <w:r w:rsidRPr="00EA0A6F">
        <w:t>TinyML</w:t>
      </w:r>
      <w:proofErr w:type="spellEnd"/>
      <w:r w:rsidRPr="00EA0A6F">
        <w:t xml:space="preserve">, Embedded Systems, Microclimate, Machine Learning, </w:t>
      </w:r>
      <w:proofErr w:type="spellStart"/>
      <w:r w:rsidRPr="00EA0A6F">
        <w:t>EdgeAI</w:t>
      </w:r>
      <w:proofErr w:type="spellEnd"/>
      <w:r w:rsidRPr="00EA0A6F">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rsidRPr="00B808B3">
        <w:t>Døskeland</w:t>
      </w:r>
      <w:proofErr w:type="spellEnd"/>
      <w:r w:rsidRPr="00B808B3">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rsidRPr="00EA0A6F">
        <w:t>Bouallègue</w:t>
      </w:r>
      <w:proofErr w:type="spellEnd"/>
      <w:r w:rsidRPr="00EA0A6F">
        <w:t xml:space="preserv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rsidRPr="00EA0A6F">
        <w:t>Leeuwenburg</w:t>
      </w:r>
      <w:proofErr w:type="spellEnd"/>
      <w:r w:rsidRPr="00EA0A6F">
        <w:t xml:space="preserve">,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rsidRPr="00EA0A6F">
        <w:t>Dueben</w:t>
      </w:r>
      <w:proofErr w:type="spellEnd"/>
      <w:r w:rsidRPr="00EA0A6F">
        <w:t xml:space="preserve"> and Bauer were able to utilize this dataset to create several Neural Networks (NNs, one type of ML model available), and were able to forecast weather in a </w:t>
      </w:r>
      <w:proofErr w:type="gramStart"/>
      <w:r w:rsidRPr="00EA0A6F">
        <w:t>24 hour</w:t>
      </w:r>
      <w:proofErr w:type="gramEnd"/>
      <w:r w:rsidRPr="00EA0A6F">
        <w:t xml:space="preserve">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Pr="00EA0A6F" w:rsidRDefault="00000000">
      <w:pPr>
        <w:spacing w:before="240" w:after="240"/>
        <w:rPr>
          <w:i/>
          <w:iCs/>
          <w:sz w:val="20"/>
          <w:szCs w:val="20"/>
        </w:rPr>
      </w:pPr>
      <w:r w:rsidRPr="00EA0A6F">
        <w:rPr>
          <w:b/>
          <w:bCs/>
          <w:i/>
          <w:iCs/>
          <w:sz w:val="20"/>
          <w:szCs w:val="20"/>
        </w:rPr>
        <w:t xml:space="preserve">Figure X: </w:t>
      </w:r>
      <w:r w:rsidRPr="00EA0A6F">
        <w:rPr>
          <w:i/>
          <w:iCs/>
          <w:sz w:val="20"/>
          <w:szCs w:val="20"/>
        </w:rPr>
        <w:t>Basic feedforward neutral network architecture (adapted from Goodfellow et al., 2016)</w:t>
      </w:r>
    </w:p>
    <w:p w14:paraId="16F3DB78" w14:textId="6A030189" w:rsidR="009950FA" w:rsidRPr="00EA0A6F" w:rsidRDefault="00000000">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300DD057"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00000000" w:rsidRPr="00EA0A6F">
        <w:t xml:space="preserve"> have been shown to be excellent at learning features of the input data, </w:t>
      </w:r>
      <w:r>
        <w:t>enabling</w:t>
      </w:r>
      <w:r w:rsidR="00000000" w:rsidRPr="00EA0A6F">
        <w:t xml:space="preserve"> better eventual predictions or classifications </w:t>
      </w:r>
      <w:r w:rsidR="00DE0426">
        <w:t xml:space="preserve">than traditional ML approaches </w:t>
      </w:r>
      <w:r w:rsidR="00000000" w:rsidRPr="00EA0A6F">
        <w:t xml:space="preserve">(Shiri et al., 2023). Within this broad class of DNNs, there exist subclasses such as Multi-Layer </w:t>
      </w:r>
      <w:proofErr w:type="spellStart"/>
      <w:r w:rsidR="00000000" w:rsidRPr="00EA0A6F">
        <w:t>Perceptrons</w:t>
      </w:r>
      <w:proofErr w:type="spellEnd"/>
      <w:r w:rsidR="00000000" w:rsidRPr="00EA0A6F">
        <w:t xml:space="preserve"> (MLPs), </w:t>
      </w:r>
      <w:r w:rsidR="00D87EFE">
        <w:t>Convolutional</w:t>
      </w:r>
      <w:r w:rsidR="00000000" w:rsidRPr="00EA0A6F">
        <w:t xml:space="preserve"> Neural Networks (CNNs), Recurrent Neural Networks (RNNs) and Long Short</w:t>
      </w:r>
      <w:r>
        <w:t>-</w:t>
      </w:r>
      <w:r w:rsidR="00000000" w:rsidRPr="00EA0A6F">
        <w:t>Term</w:t>
      </w:r>
      <w:r>
        <w:t xml:space="preserve"> Memory (LSTM) models</w:t>
      </w:r>
      <w:r w:rsidR="00000000" w:rsidRPr="00EA0A6F">
        <w:t xml:space="preserve">, </w:t>
      </w:r>
      <w:r w:rsidRPr="00901B3B">
        <w:t>with each subclass having their own unique set of computational strengths and being best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hierarchical relationship between several major ML classes, adapted from (Shiri et al., 2023). </w:t>
      </w:r>
    </w:p>
    <w:p w14:paraId="57E64B05" w14:textId="7BAB9F31" w:rsidR="009950FA" w:rsidRDefault="00000000">
      <w:pPr>
        <w:spacing w:before="240" w:after="240"/>
      </w:pPr>
      <w:r w:rsidRPr="00EA0A6F">
        <w:t xml:space="preserve">Typically, these ML models are run in large </w:t>
      </w:r>
      <w:proofErr w:type="spellStart"/>
      <w:r w:rsidRPr="00EA0A6F">
        <w:t>datacenters</w:t>
      </w:r>
      <w:proofErr w:type="spellEnd"/>
      <w:r w:rsidRPr="00EA0A6F">
        <w:t xml:space="preserve">,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rsidRPr="00EA0A6F">
        <w:t>Watts,W</w:t>
      </w:r>
      <w:proofErr w:type="spellEnd"/>
      <w:proofErr w:type="gramEnd"/>
      <w:r w:rsidRPr="00EA0A6F">
        <w:t xml:space="preserve">) alongside high operational and maintenance costs. Additionally, it means that all systems that incorporate these models must configure and maintain one (or more) Internet connections </w:t>
      </w:r>
      <w:r w:rsidRPr="00EA0A6F">
        <w:lastRenderedPageBreak/>
        <w:t>(which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7FE9B76C" w:rsidR="00F77C50" w:rsidRDefault="00901B3B">
      <w:pPr>
        <w:spacing w:before="240" w:after="240"/>
      </w:pPr>
      <w:r>
        <w:t>I</w:t>
      </w:r>
      <w:r w:rsidR="00000000"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proofErr w:type="spellStart"/>
      <w:r w:rsidR="00502A4F" w:rsidRPr="00DA1BD7">
        <w:t>i.e</w:t>
      </w:r>
      <w:proofErr w:type="spellEnd"/>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 xml:space="preserve">By running these models on these devices, we can provide better privacy and lower our bandwidth requirements (since we don’t need to transmit all of our data over the Internet), lower our power requirements (to several milliwatts, </w:t>
      </w:r>
      <w:proofErr w:type="spellStart"/>
      <w:r w:rsidRPr="00EA0A6F">
        <w:t>mW</w:t>
      </w:r>
      <w:proofErr w:type="spellEnd"/>
      <w:r w:rsidRPr="00EA0A6F">
        <w:t xml:space="preserve">), and provide more real-time data processing (Han et al., 2015). This alternative way of running ML algorithms by using these low-profile devices is termed </w:t>
      </w:r>
      <w:proofErr w:type="spellStart"/>
      <w:r w:rsidRPr="00EA0A6F">
        <w:t>TinyML</w:t>
      </w:r>
      <w:proofErr w:type="spellEnd"/>
      <w:r w:rsidRPr="00EA0A6F">
        <w:t xml:space="preserve"> (</w:t>
      </w:r>
      <w:proofErr w:type="spellStart"/>
      <w:r w:rsidRPr="00EA0A6F">
        <w:t>Abadade</w:t>
      </w:r>
      <w:proofErr w:type="spellEnd"/>
      <w:r w:rsidRPr="00EA0A6F">
        <w:t xml:space="preserve"> et al., 2023). More specifically, </w:t>
      </w:r>
      <w:proofErr w:type="spellStart"/>
      <w:r w:rsidRPr="00EA0A6F">
        <w:t>TinyML</w:t>
      </w:r>
      <w:proofErr w:type="spellEnd"/>
      <w:r w:rsidRPr="00EA0A6F">
        <w:t xml:space="preserve"> refers to ML inference performed on edge devices that typically consume power in the milliwatt range, while devices that consume more than this fall into the broader class of Edge AI devices (Warden and </w:t>
      </w:r>
      <w:proofErr w:type="spellStart"/>
      <w:r w:rsidRPr="00EA0A6F">
        <w:t>Situnayake</w:t>
      </w:r>
      <w:proofErr w:type="spellEnd"/>
      <w:r w:rsidRPr="00EA0A6F">
        <w:t>,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w:t>
            </w:r>
            <w:proofErr w:type="spellStart"/>
            <w:r w:rsidRPr="00EA0A6F">
              <w:t>eg.</w:t>
            </w:r>
            <w:proofErr w:type="spellEnd"/>
            <w:r w:rsidRPr="00EA0A6F">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 xml:space="preserve">~5–20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 xml:space="preserve">~50–150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 xml:space="preserve">~1–10 </w:t>
            </w:r>
            <w:proofErr w:type="spellStart"/>
            <w:r w:rsidRPr="00EA0A6F">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684B927D" w14:textId="77777777" w:rsidR="009950FA" w:rsidRPr="00EA0A6F" w:rsidRDefault="00000000">
      <w:pPr>
        <w:spacing w:before="240" w:after="240"/>
        <w:rPr>
          <w:i/>
          <w:iCs/>
          <w:sz w:val="20"/>
          <w:szCs w:val="20"/>
        </w:rPr>
      </w:pPr>
      <w:r w:rsidRPr="00EA0A6F">
        <w:rPr>
          <w:i/>
          <w:iCs/>
          <w:sz w:val="20"/>
          <w:szCs w:val="20"/>
        </w:rPr>
        <w:t xml:space="preserve">Table X. Comparison of resource requirements for conventional ML and </w:t>
      </w:r>
      <w:proofErr w:type="spellStart"/>
      <w:r w:rsidRPr="00EA0A6F">
        <w:rPr>
          <w:i/>
          <w:iCs/>
          <w:sz w:val="20"/>
          <w:szCs w:val="20"/>
        </w:rPr>
        <w:t>TinyML</w:t>
      </w:r>
      <w:proofErr w:type="spellEnd"/>
      <w:r w:rsidRPr="00EA0A6F">
        <w:rPr>
          <w:i/>
          <w:iCs/>
          <w:sz w:val="20"/>
          <w:szCs w:val="20"/>
        </w:rPr>
        <w:t xml:space="preserve"> models (adapted from Warden and </w:t>
      </w:r>
      <w:proofErr w:type="spellStart"/>
      <w:r w:rsidRPr="00EA0A6F">
        <w:rPr>
          <w:i/>
          <w:iCs/>
          <w:sz w:val="20"/>
          <w:szCs w:val="20"/>
        </w:rPr>
        <w:t>Situnayake</w:t>
      </w:r>
      <w:proofErr w:type="spellEnd"/>
      <w:r w:rsidRPr="00EA0A6F">
        <w:rPr>
          <w:i/>
          <w:iCs/>
          <w:sz w:val="20"/>
          <w:szCs w:val="20"/>
        </w:rPr>
        <w:t>, 2019; Codeluppi et al., 2021; Morales-García et al., 2023; Heydari et al., 2025).</w:t>
      </w:r>
    </w:p>
    <w:p w14:paraId="363FB2E2" w14:textId="6DDC1832" w:rsidR="009950FA" w:rsidRPr="00EA0A6F" w:rsidRDefault="00000000">
      <w:pPr>
        <w:spacing w:before="240" w:after="240"/>
      </w:pPr>
      <w:r w:rsidRPr="00EA0A6F">
        <w:lastRenderedPageBreak/>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 xml:space="preserve">In the following section, we further examine research and analysis performed into deep neural network architectures, compression techniques employed on these architectures to enable </w:t>
      </w:r>
      <w:proofErr w:type="spellStart"/>
      <w:r w:rsidRPr="00EA0A6F">
        <w:t>TinyML</w:t>
      </w:r>
      <w:proofErr w:type="spellEnd"/>
      <w:r w:rsidRPr="00EA0A6F">
        <w:t xml:space="preserve">, and specific use cases where these </w:t>
      </w:r>
      <w:proofErr w:type="spellStart"/>
      <w:r w:rsidRPr="00EA0A6F">
        <w:t>TinyML</w:t>
      </w:r>
      <w:proofErr w:type="spellEnd"/>
      <w:r w:rsidRPr="00EA0A6F">
        <w:t xml:space="preserve"> model architectures have been deployed.</w:t>
      </w:r>
    </w:p>
    <w:p w14:paraId="532B357A" w14:textId="77777777" w:rsidR="009950FA" w:rsidRPr="00EA0A6F" w:rsidRDefault="00000000">
      <w:pPr>
        <w:pStyle w:val="Heading1"/>
        <w:keepNext w:val="0"/>
        <w:keepLines w:val="0"/>
        <w:spacing w:before="480"/>
        <w:rPr>
          <w:b/>
          <w:bCs/>
          <w:sz w:val="46"/>
          <w:szCs w:val="46"/>
        </w:rPr>
      </w:pPr>
      <w:bookmarkStart w:id="3" w:name="_2y2qz6rpy0q" w:colFirst="0" w:colLast="0"/>
      <w:bookmarkEnd w:id="3"/>
      <w:r w:rsidRPr="00EA0A6F">
        <w:rPr>
          <w:b/>
          <w:bCs/>
          <w:sz w:val="46"/>
          <w:szCs w:val="46"/>
        </w:rPr>
        <w:t>Related Work</w:t>
      </w:r>
    </w:p>
    <w:p w14:paraId="3BAF6CFA" w14:textId="7EAEAE4F" w:rsidR="009950FA" w:rsidRPr="00EA0A6F" w:rsidRDefault="00000000">
      <w:pPr>
        <w:pStyle w:val="Heading2"/>
      </w:pPr>
      <w:bookmarkStart w:id="4" w:name="_2lzja4862du7" w:colFirst="0" w:colLast="0"/>
      <w:bookmarkEnd w:id="4"/>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Pr="00EA0A6F" w:rsidRDefault="00000000">
      <w:pPr>
        <w:spacing w:before="240" w:after="240"/>
        <w:rPr>
          <w:i/>
          <w:iCs/>
          <w:sz w:val="20"/>
          <w:szCs w:val="20"/>
        </w:rPr>
      </w:pPr>
      <w:r w:rsidRPr="00EA0A6F">
        <w:rPr>
          <w:b/>
          <w:bCs/>
          <w:i/>
          <w:iCs/>
          <w:sz w:val="20"/>
          <w:szCs w:val="20"/>
        </w:rPr>
        <w:t>Figure X.</w:t>
      </w:r>
      <w:r w:rsidRPr="00EA0A6F">
        <w:rPr>
          <w:i/>
          <w:iCs/>
          <w:sz w:val="20"/>
          <w:szCs w:val="20"/>
        </w:rPr>
        <w:t xml:space="preserve"> The basic computations involved in a single neuron, adapted from (Sze et al., 2017). </w:t>
      </w:r>
    </w:p>
    <w:p w14:paraId="2157F783" w14:textId="28258096" w:rsidR="009950FA" w:rsidRPr="00EA0A6F" w:rsidRDefault="00000000">
      <w:pPr>
        <w:spacing w:before="240" w:after="240"/>
      </w:pPr>
      <w:r w:rsidRPr="00EA0A6F">
        <w:lastRenderedPageBreak/>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are non-linear activation functions that transform the weighted sum. This allows NNs to closely approximate and model real-world functions. Common examples include the Rectified Linear Unit (</w:t>
      </w:r>
      <w:proofErr w:type="spellStart"/>
      <w:r w:rsidRPr="00EA0A6F">
        <w:t>ReLU</w:t>
      </w:r>
      <w:proofErr w:type="spellEnd"/>
      <w:r w:rsidRPr="00EA0A6F">
        <w:t xml:space="preserve">)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 xml:space="preserve">for </w:t>
      </w:r>
      <w:r w:rsidR="004525A2">
        <w:lastRenderedPageBreak/>
        <w:t>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rsidRPr="00EA0A6F">
        <w:t>TinyML</w:t>
      </w:r>
      <w:proofErr w:type="spellEnd"/>
      <w:r w:rsidRPr="00EA0A6F">
        <w:t>,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w:t>
      </w:r>
      <w:proofErr w:type="spellStart"/>
      <w:r w:rsidRPr="00EA0A6F">
        <w:t>i.e</w:t>
      </w:r>
      <w:proofErr w:type="spellEnd"/>
      <w:r w:rsidRPr="00EA0A6F">
        <w:t xml:space="preserv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3E4EA5A2" w:rsidR="009950FA" w:rsidRPr="00EA0A6F" w:rsidRDefault="00000000">
      <w:pPr>
        <w:spacing w:before="240" w:after="240"/>
        <w:rPr>
          <w:i/>
          <w:iCs/>
          <w:sz w:val="20"/>
          <w:szCs w:val="20"/>
        </w:rPr>
      </w:pPr>
      <w:r w:rsidRPr="00EA0A6F">
        <w:rPr>
          <w:i/>
          <w:iCs/>
          <w:sz w:val="20"/>
          <w:szCs w:val="20"/>
        </w:rPr>
        <w:t xml:space="preserve">Figure X: An example of an image classification task using a DNN, adapted from (Sze et al., 2017). Image is open-sourced from </w:t>
      </w:r>
      <w:hyperlink r:id="rId10">
        <w:r w:rsidR="009950FA" w:rsidRPr="00EA0A6F">
          <w:rPr>
            <w:i/>
            <w:iCs/>
            <w:color w:val="1155CC"/>
            <w:sz w:val="20"/>
            <w:szCs w:val="20"/>
            <w:u w:val="single"/>
          </w:rPr>
          <w:t>U</w:t>
        </w:r>
      </w:hyperlink>
      <w:hyperlink r:id="rId11">
        <w:r w:rsidR="009950FA" w:rsidRPr="00EA0A6F">
          <w:rPr>
            <w:i/>
            <w:iCs/>
            <w:color w:val="1155CC"/>
            <w:sz w:val="20"/>
            <w:szCs w:val="20"/>
            <w:u w:val="single"/>
          </w:rPr>
          <w:t>nsplash.co</w:t>
        </w:r>
      </w:hyperlink>
      <w:hyperlink r:id="rId12">
        <w:r w:rsidR="009950FA" w:rsidRPr="00EA0A6F">
          <w:rPr>
            <w:i/>
            <w:iCs/>
            <w:color w:val="1155CC"/>
            <w:sz w:val="20"/>
            <w:szCs w:val="20"/>
            <w:u w:val="single"/>
          </w:rPr>
          <w:t>m</w:t>
        </w:r>
      </w:hyperlink>
      <w:r w:rsidRPr="00EA0A6F">
        <w:rPr>
          <w:i/>
          <w:iCs/>
          <w:sz w:val="20"/>
          <w:szCs w:val="20"/>
        </w:rPr>
        <w:t xml:space="preserve"> </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lastRenderedPageBreak/>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098701B2" w:rsidR="009950FA"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5" w:name="_scyufbeblu43" w:colFirst="0" w:colLast="0"/>
      <w:bookmarkEnd w:id="5"/>
      <w:r w:rsidRPr="00EA0A6F">
        <w:t xml:space="preserve">Efficient Neural Networks and </w:t>
      </w:r>
      <w:proofErr w:type="spellStart"/>
      <w:r w:rsidRPr="00EA0A6F">
        <w:t>TinyML</w:t>
      </w:r>
      <w:proofErr w:type="spellEnd"/>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AlexNet</w:t>
            </w:r>
            <w:proofErr w:type="spellEnd"/>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Overfeat</w:t>
            </w:r>
            <w:proofErr w:type="spellEnd"/>
            <w:r w:rsidRPr="00EA0A6F">
              <w:rPr>
                <w:b/>
                <w:bCs/>
              </w:rPr>
              <w:t xml:space="preserve">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GoogLeNet</w:t>
            </w:r>
            <w:proofErr w:type="spellEnd"/>
            <w:r w:rsidRPr="00EA0A6F">
              <w:rPr>
                <w:b/>
                <w:bCs/>
              </w:rPr>
              <w:t xml:space="preserve">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proofErr w:type="spellStart"/>
            <w:r w:rsidRPr="00EA0A6F">
              <w:rPr>
                <w:b/>
                <w:bCs/>
              </w:rPr>
              <w:t>ResNet</w:t>
            </w:r>
            <w:proofErr w:type="spellEnd"/>
            <w:r w:rsidRPr="00EA0A6F">
              <w:rPr>
                <w:b/>
                <w:bCs/>
              </w:rPr>
              <w:t xml:space="preserve">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6C81C030" w14:textId="77777777" w:rsidR="009950FA" w:rsidRPr="00EA0A6F" w:rsidRDefault="00000000">
      <w:pPr>
        <w:spacing w:before="240" w:after="240"/>
        <w:rPr>
          <w:sz w:val="20"/>
          <w:szCs w:val="20"/>
        </w:rPr>
      </w:pPr>
      <w:r w:rsidRPr="00EA0A6F">
        <w:rPr>
          <w:sz w:val="20"/>
          <w:szCs w:val="20"/>
        </w:rPr>
        <w:t xml:space="preserve">Table X: An illustration of some typical DNN architectures with their metrics, adapted from Sze et al. (2017) </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 xml:space="preserve">As presented by </w:t>
      </w:r>
      <w:proofErr w:type="spellStart"/>
      <w:r w:rsidRPr="00EA0A6F">
        <w:t>Abadade</w:t>
      </w:r>
      <w:proofErr w:type="spellEnd"/>
      <w:r w:rsidRPr="00EA0A6F">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Pr="00EA0A6F" w:rsidRDefault="00000000">
      <w:pPr>
        <w:spacing w:before="240" w:after="240"/>
        <w:rPr>
          <w:sz w:val="20"/>
          <w:szCs w:val="20"/>
        </w:rPr>
      </w:pPr>
      <w:r w:rsidRPr="00EA0A6F">
        <w:rPr>
          <w:sz w:val="20"/>
          <w:szCs w:val="20"/>
        </w:rPr>
        <w:t>Figure X: A simple visual illustration of pruning and quantization of a subset of neurons</w:t>
      </w:r>
    </w:p>
    <w:p w14:paraId="6CBBA82E" w14:textId="77777777" w:rsidR="009950FA" w:rsidRPr="00EA0A6F" w:rsidRDefault="00000000">
      <w:pPr>
        <w:spacing w:before="240" w:after="240"/>
      </w:pPr>
      <w:proofErr w:type="spellStart"/>
      <w:r w:rsidRPr="00EA0A6F">
        <w:t>Abadade</w:t>
      </w:r>
      <w:proofErr w:type="spellEnd"/>
      <w:r w:rsidRPr="00EA0A6F">
        <w:t xml:space="preserve"> et al. also discussed several other techniques for compressing these DNNs such as </w:t>
      </w:r>
      <w:proofErr w:type="spellStart"/>
      <w:r w:rsidRPr="00EA0A6F">
        <w:t>huffman</w:t>
      </w:r>
      <w:proofErr w:type="spellEnd"/>
      <w:r w:rsidRPr="00EA0A6F">
        <w:t xml:space="preserve">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6" w:name="_s74s6tcqwemc" w:colFirst="0" w:colLast="0"/>
      <w:bookmarkStart w:id="7" w:name="_1wst3e1jz55o" w:colFirst="0" w:colLast="0"/>
      <w:bookmarkEnd w:id="6"/>
      <w:bookmarkEnd w:id="7"/>
      <w:r w:rsidRPr="00EA0A6F">
        <w:t xml:space="preserve">In the next section, we briefly explore some past studies where </w:t>
      </w:r>
      <w:proofErr w:type="spellStart"/>
      <w:r w:rsidRPr="00EA0A6F">
        <w:t>TinyML</w:t>
      </w:r>
      <w:proofErr w:type="spellEnd"/>
      <w:r w:rsidRPr="00EA0A6F">
        <w:t xml:space="preserve"> devices have been deployed in the field.</w:t>
      </w:r>
    </w:p>
    <w:p w14:paraId="74C974F1" w14:textId="77777777" w:rsidR="009950FA" w:rsidRPr="00EA0A6F" w:rsidRDefault="00000000">
      <w:pPr>
        <w:pStyle w:val="Heading2"/>
      </w:pPr>
      <w:proofErr w:type="spellStart"/>
      <w:r w:rsidRPr="00EA0A6F">
        <w:t>TinyML</w:t>
      </w:r>
      <w:proofErr w:type="spellEnd"/>
      <w:r w:rsidRPr="00EA0A6F">
        <w:t xml:space="preserve"> and </w:t>
      </w:r>
      <w:proofErr w:type="spellStart"/>
      <w:r w:rsidRPr="00EA0A6F">
        <w:t>EdgeAI</w:t>
      </w:r>
      <w:proofErr w:type="spellEnd"/>
      <w:r w:rsidRPr="00EA0A6F">
        <w:t xml:space="preserve">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w:t>
      </w:r>
      <w:proofErr w:type="spellStart"/>
      <w:r w:rsidRPr="00EA0A6F">
        <w:t>Perceptrons</w:t>
      </w:r>
      <w:proofErr w:type="spellEnd"/>
      <w:r w:rsidRPr="00EA0A6F">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4A722323" w:rsidR="009950FA" w:rsidRPr="00EA0A6F" w:rsidRDefault="00000000">
      <w:r w:rsidRPr="00EA0A6F">
        <w:t xml:space="preserve">For their experiment, the authors collected air temperature data from sensor nodes deployed within the greenhouse at </w:t>
      </w:r>
      <w:r w:rsidR="0031281E">
        <w:t>10-</w:t>
      </w:r>
      <w:r w:rsidRPr="00EA0A6F">
        <w:t xml:space="preserve">minute intervals, over a period of </w:t>
      </w:r>
      <w:r w:rsidR="0031281E">
        <w:t>16</w:t>
      </w:r>
      <w:r w:rsidRPr="00EA0A6F">
        <w:t xml:space="preserve"> months. They then engineered this large dataset to create </w:t>
      </w:r>
      <w:r w:rsidR="0031281E">
        <w:t>70</w:t>
      </w:r>
      <w:r w:rsidRPr="00EA0A6F">
        <w:t xml:space="preserve"> subsets of data, which were used to train </w:t>
      </w:r>
      <w:r w:rsidR="0031281E">
        <w:t>17</w:t>
      </w:r>
      <w:r w:rsidRPr="00EA0A6F">
        <w:t xml:space="preserve"> models using the </w:t>
      </w:r>
      <w:proofErr w:type="spellStart"/>
      <w:r w:rsidRPr="00EA0A6F">
        <w:t>Keras</w:t>
      </w:r>
      <w:proofErr w:type="spellEnd"/>
      <w:r w:rsidRPr="00EA0A6F">
        <w:t xml:space="preserve"> ML framework.</w:t>
      </w:r>
    </w:p>
    <w:p w14:paraId="453DC77C" w14:textId="77777777" w:rsidR="009950FA" w:rsidRPr="00EA0A6F" w:rsidRDefault="009950FA"/>
    <w:p w14:paraId="6E1AADE5" w14:textId="26B0703A"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683000"/>
                    </a:xfrm>
                    <a:prstGeom prst="rect">
                      <a:avLst/>
                    </a:prstGeom>
                    <a:ln/>
                  </pic:spPr>
                </pic:pic>
              </a:graphicData>
            </a:graphic>
          </wp:inline>
        </w:drawing>
      </w:r>
    </w:p>
    <w:p w14:paraId="3767E8C0" w14:textId="77777777" w:rsidR="009950FA" w:rsidRPr="00EA0A6F" w:rsidRDefault="00000000">
      <w:r w:rsidRPr="00EA0A6F">
        <w:t>Figure X: Possible application scenario for DNNs in a greenhouse microclimate, adapted from (Codeluppi et al., 2021)</w:t>
      </w:r>
    </w:p>
    <w:p w14:paraId="2858D456" w14:textId="77777777" w:rsidR="009950FA" w:rsidRPr="00EA0A6F" w:rsidRDefault="009950FA"/>
    <w:p w14:paraId="72D69EC3" w14:textId="1D9E2BAD" w:rsidR="009950FA" w:rsidRPr="00EA0A6F" w:rsidRDefault="00000000">
      <w:r w:rsidRPr="00EA0A6F">
        <w:t>It should be noted that the authors did not employ any pruning or quantization techniques, likely because they were working with a larger, higher-specification single board computer (SBC</w:t>
      </w:r>
      <w:r w:rsidR="00716DE6">
        <w:t>)</w:t>
      </w:r>
      <w:r w:rsidRPr="00EA0A6F">
        <w:t xml:space="preserve">, with RAM in the range of hundreds of megabytes, and not a true </w:t>
      </w:r>
      <w:proofErr w:type="spellStart"/>
      <w:r w:rsidRPr="00EA0A6F">
        <w:t>TinyML</w:t>
      </w:r>
      <w:proofErr w:type="spellEnd"/>
      <w:r w:rsidRPr="00EA0A6F">
        <w:t xml:space="preserve"> embedded device.</w:t>
      </w:r>
    </w:p>
    <w:p w14:paraId="2E958F89" w14:textId="77777777" w:rsidR="009950FA" w:rsidRPr="00EA0A6F" w:rsidRDefault="009950FA"/>
    <w:p w14:paraId="3AB03570" w14:textId="77777777" w:rsidR="009950FA" w:rsidRPr="00EA0A6F" w:rsidRDefault="00000000">
      <w:proofErr w:type="spellStart"/>
      <w:r w:rsidRPr="00EA0A6F">
        <w:t>Deutel</w:t>
      </w:r>
      <w:proofErr w:type="spellEnd"/>
      <w:r w:rsidRPr="00EA0A6F">
        <w:t xml:space="preserve"> et al. studied DNN implementation on ARM Cortex-M-based systems, utilizing pruning and quantization to compress the models for these </w:t>
      </w:r>
      <w:proofErr w:type="spellStart"/>
      <w:r w:rsidRPr="00EA0A6F">
        <w:t>TinyML</w:t>
      </w:r>
      <w:proofErr w:type="spellEnd"/>
      <w:r w:rsidRPr="00EA0A6F">
        <w:t xml:space="preserve"> devices (2022). They mainly focused on a proprietary compression pipeline that they created, but illustrated that the performance was comparable to a standard pipeline involving </w:t>
      </w:r>
      <w:proofErr w:type="spellStart"/>
      <w:r w:rsidRPr="00EA0A6F">
        <w:t>Keras</w:t>
      </w:r>
      <w:proofErr w:type="spellEnd"/>
      <w:r w:rsidRPr="00EA0A6F">
        <w:t>, TensorFlow and TFLM.</w:t>
      </w:r>
    </w:p>
    <w:p w14:paraId="14FEEC25" w14:textId="77777777" w:rsidR="009950FA" w:rsidRPr="00EA0A6F" w:rsidRDefault="00000000">
      <w:r w:rsidRPr="00EA0A6F">
        <w:t xml:space="preserve">They utilized a Raspberry Pi Pico and an Arduino Nano 33 BLE Sense, which both come equipped with only 256 Kilobytes of SRAM and one or two megabytes of flash memory. They </w:t>
      </w:r>
      <w:r w:rsidRPr="00EA0A6F">
        <w:lastRenderedPageBreak/>
        <w:t xml:space="preserve">were able to compress popular DNN architectures such as LeNet, </w:t>
      </w:r>
      <w:proofErr w:type="spellStart"/>
      <w:r w:rsidRPr="00EA0A6F">
        <w:t>AlexNet</w:t>
      </w:r>
      <w:proofErr w:type="spellEnd"/>
      <w:r w:rsidRPr="00EA0A6F">
        <w:t xml:space="preserve"> and </w:t>
      </w:r>
      <w:proofErr w:type="spellStart"/>
      <w:r w:rsidRPr="00EA0A6F">
        <w:t>ResNet</w:t>
      </w:r>
      <w:proofErr w:type="spellEnd"/>
      <w:r w:rsidRPr="00EA0A6F">
        <w:t xml:space="preserve">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proofErr w:type="spellStart"/>
            <w:r w:rsidRPr="00EA0A6F">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proofErr w:type="spellStart"/>
            <w:r w:rsidRPr="00EA0A6F">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31FF4BDC" w14:textId="77777777" w:rsidR="009950FA" w:rsidRPr="00EA0A6F" w:rsidRDefault="00000000">
      <w:pPr>
        <w:rPr>
          <w:sz w:val="20"/>
          <w:szCs w:val="20"/>
        </w:rPr>
      </w:pPr>
      <w:r w:rsidRPr="00EA0A6F">
        <w:rPr>
          <w:sz w:val="20"/>
          <w:szCs w:val="20"/>
        </w:rPr>
        <w:t>Table X: Summary of DNN model compression, adapted from (</w:t>
      </w:r>
      <w:proofErr w:type="spellStart"/>
      <w:r w:rsidRPr="00EA0A6F">
        <w:rPr>
          <w:sz w:val="20"/>
          <w:szCs w:val="20"/>
        </w:rPr>
        <w:t>Deutel</w:t>
      </w:r>
      <w:proofErr w:type="spellEnd"/>
      <w:r w:rsidRPr="00EA0A6F">
        <w:rPr>
          <w:sz w:val="20"/>
          <w:szCs w:val="20"/>
        </w:rPr>
        <w:t xml:space="preserve"> et al., 2022)</w:t>
      </w:r>
    </w:p>
    <w:p w14:paraId="2A0DFAE2" w14:textId="77777777" w:rsidR="009950FA" w:rsidRPr="00EA0A6F" w:rsidRDefault="009950FA"/>
    <w:p w14:paraId="755E8046" w14:textId="77777777" w:rsidR="009950FA" w:rsidRPr="00EA0A6F" w:rsidRDefault="00000000">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proofErr w:type="spellStart"/>
      <w:r w:rsidRPr="00EA0A6F">
        <w:t>tradeoff</w:t>
      </w:r>
      <w:proofErr w:type="spellEnd"/>
      <w:r w:rsidRPr="00EA0A6F">
        <w:t xml:space="preserve"> between maximum tolerable execution/inference time and minimum tolerable accuracy.</w:t>
      </w:r>
    </w:p>
    <w:p w14:paraId="456BE4E8" w14:textId="77777777" w:rsidR="009950FA" w:rsidRPr="00EA0A6F" w:rsidRDefault="009950FA"/>
    <w:p w14:paraId="57396C46" w14:textId="77777777"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Pr="00EA0A6F" w:rsidRDefault="009950FA"/>
    <w:p w14:paraId="61684530" w14:textId="77777777" w:rsidR="009950FA" w:rsidRPr="00EA0A6F" w:rsidRDefault="00000000">
      <w:pPr>
        <w:pStyle w:val="Heading1"/>
        <w:keepNext w:val="0"/>
        <w:keepLines w:val="0"/>
        <w:spacing w:before="480"/>
        <w:rPr>
          <w:b/>
          <w:bCs/>
          <w:sz w:val="46"/>
          <w:szCs w:val="46"/>
        </w:rPr>
      </w:pPr>
      <w:bookmarkStart w:id="8" w:name="_48yunmk6mbdk" w:colFirst="0" w:colLast="0"/>
      <w:bookmarkStart w:id="9" w:name="_fdt1nu85ye7a" w:colFirst="0" w:colLast="0"/>
      <w:bookmarkEnd w:id="8"/>
      <w:bookmarkEnd w:id="9"/>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w:t>
      </w:r>
      <w:r w:rsidRPr="00EA0A6F">
        <w:lastRenderedPageBreak/>
        <w:t xml:space="preserve">performing inference, and stepped back to ML model building to fine-tune the architecture and hyperparameters of the model as required to improve our results. </w:t>
      </w:r>
    </w:p>
    <w:p w14:paraId="1A190627" w14:textId="77777777" w:rsidR="009950FA" w:rsidRPr="00EA0A6F" w:rsidRDefault="00000000">
      <w:pPr>
        <w:spacing w:before="240" w:after="240"/>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1409700"/>
                    </a:xfrm>
                    <a:prstGeom prst="rect">
                      <a:avLst/>
                    </a:prstGeom>
                    <a:ln/>
                  </pic:spPr>
                </pic:pic>
              </a:graphicData>
            </a:graphic>
          </wp:inline>
        </w:drawing>
      </w:r>
    </w:p>
    <w:p w14:paraId="4D0DB54C" w14:textId="1EB5DCE5" w:rsidR="009950FA" w:rsidRPr="00EA0A6F" w:rsidRDefault="00000000">
      <w:pPr>
        <w:spacing w:before="240" w:after="240"/>
      </w:pPr>
      <w:r w:rsidRPr="00EA0A6F">
        <w:t>Figure X: 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10" w:name="_xh4z8dshkt3" w:colFirst="0" w:colLast="0"/>
      <w:bookmarkEnd w:id="10"/>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lastRenderedPageBreak/>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Pr="00EA0A6F" w:rsidRDefault="000F23DD" w:rsidP="000F23DD">
      <w:pPr>
        <w:spacing w:before="240" w:after="240"/>
      </w:pPr>
      <w:r w:rsidRPr="00EA0A6F">
        <w:t>Figure X: 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 xml:space="preserve">with the </w:t>
      </w:r>
      <w:proofErr w:type="spellStart"/>
      <w:r w:rsidR="00D87CC6" w:rsidRPr="00EA0A6F">
        <w:t>FreeRTOS</w:t>
      </w:r>
      <w:proofErr w:type="spellEnd"/>
      <w:r w:rsidR="00D87CC6" w:rsidRPr="00EA0A6F">
        <w:t xml:space="preserve">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Pr="00EA0A6F" w:rsidRDefault="00EE6E37" w:rsidP="000F23DD">
      <w:pPr>
        <w:spacing w:before="240" w:after="240"/>
      </w:pPr>
      <w:r w:rsidRPr="00EA0A6F">
        <w:t xml:space="preserve">Figure X: </w:t>
      </w:r>
      <w:r w:rsidR="00CF50D9" w:rsidRPr="00EA0A6F">
        <w:t xml:space="preserve">Simplified View of the </w:t>
      </w:r>
      <w:r w:rsidRPr="00EA0A6F">
        <w:t>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8"/>
                    <a:stretch>
                      <a:fillRect/>
                    </a:stretch>
                  </pic:blipFill>
                  <pic:spPr>
                    <a:xfrm>
                      <a:off x="0" y="0"/>
                      <a:ext cx="4981575" cy="1000125"/>
                    </a:xfrm>
                    <a:prstGeom prst="rect">
                      <a:avLst/>
                    </a:prstGeom>
                  </pic:spPr>
                </pic:pic>
              </a:graphicData>
            </a:graphic>
          </wp:inline>
        </w:drawing>
      </w:r>
    </w:p>
    <w:p w14:paraId="2ABCEB88" w14:textId="6F91F584" w:rsidR="00575826" w:rsidRPr="00EA0A6F" w:rsidRDefault="00C1342A" w:rsidP="000F23DD">
      <w:pPr>
        <w:spacing w:before="240" w:after="240"/>
      </w:pPr>
      <w:r w:rsidRPr="00EA0A6F">
        <w:t>Figure X: 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9"/>
                    <a:stretch>
                      <a:fillRect/>
                    </a:stretch>
                  </pic:blipFill>
                  <pic:spPr>
                    <a:xfrm>
                      <a:off x="0" y="0"/>
                      <a:ext cx="5943600" cy="400050"/>
                    </a:xfrm>
                    <a:prstGeom prst="rect">
                      <a:avLst/>
                    </a:prstGeom>
                  </pic:spPr>
                </pic:pic>
              </a:graphicData>
            </a:graphic>
          </wp:inline>
        </w:drawing>
      </w:r>
    </w:p>
    <w:p w14:paraId="050AAFFC" w14:textId="77777777" w:rsidR="00A72F13" w:rsidRDefault="00A72F13" w:rsidP="00A72F13">
      <w:r>
        <w:t>Figure X: 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20"/>
                    <a:stretch>
                      <a:fillRect/>
                    </a:stretch>
                  </pic:blipFill>
                  <pic:spPr>
                    <a:xfrm>
                      <a:off x="0" y="0"/>
                      <a:ext cx="5139485" cy="1640682"/>
                    </a:xfrm>
                    <a:prstGeom prst="rect">
                      <a:avLst/>
                    </a:prstGeom>
                  </pic:spPr>
                </pic:pic>
              </a:graphicData>
            </a:graphic>
          </wp:inline>
        </w:drawing>
      </w:r>
    </w:p>
    <w:p w14:paraId="3788BC83" w14:textId="77777777" w:rsidR="00A72F13" w:rsidRDefault="00A72F13" w:rsidP="00A72F13">
      <w:r>
        <w:t>Figure X: Aggregating daily CSV files into a unified dataset</w:t>
      </w:r>
    </w:p>
    <w:p w14:paraId="13B4BB4B" w14:textId="77777777" w:rsidR="00A72F13" w:rsidRDefault="00A72F13" w:rsidP="00A72F13"/>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21"/>
                    <a:stretch>
                      <a:fillRect/>
                    </a:stretch>
                  </pic:blipFill>
                  <pic:spPr>
                    <a:xfrm>
                      <a:off x="0" y="0"/>
                      <a:ext cx="5943600" cy="1068070"/>
                    </a:xfrm>
                    <a:prstGeom prst="rect">
                      <a:avLst/>
                    </a:prstGeom>
                  </pic:spPr>
                </pic:pic>
              </a:graphicData>
            </a:graphic>
          </wp:inline>
        </w:drawing>
      </w:r>
    </w:p>
    <w:p w14:paraId="65E24FE6" w14:textId="77777777" w:rsidR="00A72F13" w:rsidRDefault="00A72F13" w:rsidP="00A72F13">
      <w:r>
        <w:t>Figure X: Pivoting the unified dataset – ensuring each feature is a column</w:t>
      </w:r>
    </w:p>
    <w:p w14:paraId="362017E0" w14:textId="77777777" w:rsidR="00A72F13" w:rsidRDefault="00A72F13" w:rsidP="00A72F13"/>
    <w:p w14:paraId="0840C6BE" w14:textId="77777777"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38151CBF" w14:textId="77777777" w:rsidR="00A72F13" w:rsidRDefault="00A72F13" w:rsidP="00A72F13"/>
    <w:p w14:paraId="1CFCAE4B" w14:textId="77777777" w:rsidR="00A72F13" w:rsidRDefault="00A72F13" w:rsidP="007D4EBA">
      <w:pPr>
        <w:pStyle w:val="Heading3"/>
      </w:pPr>
      <w:r>
        <w:t>Resampling</w:t>
      </w:r>
    </w:p>
    <w:p w14:paraId="24B74419" w14:textId="77777777" w:rsidR="00A72F13" w:rsidRDefault="00A72F13" w:rsidP="00A72F13">
      <w:r>
        <w:t xml:space="preserve">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w:t>
      </w:r>
      <w:r>
        <w:lastRenderedPageBreak/>
        <w:t xml:space="preserve">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22"/>
                    <a:stretch>
                      <a:fillRect/>
                    </a:stretch>
                  </pic:blipFill>
                  <pic:spPr>
                    <a:xfrm>
                      <a:off x="0" y="0"/>
                      <a:ext cx="4422760" cy="3377099"/>
                    </a:xfrm>
                    <a:prstGeom prst="rect">
                      <a:avLst/>
                    </a:prstGeom>
                  </pic:spPr>
                </pic:pic>
              </a:graphicData>
            </a:graphic>
          </wp:inline>
        </w:drawing>
      </w:r>
    </w:p>
    <w:p w14:paraId="3E11AE45" w14:textId="77777777" w:rsidR="00A72F13" w:rsidRDefault="00A72F13" w:rsidP="00A72F13">
      <w:r>
        <w:t>Figure X -</w:t>
      </w:r>
      <w:r w:rsidRPr="00ED43DB">
        <w:t xml:space="preserve"> 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130F5D03" w14:textId="77777777" w:rsidR="00A72F13" w:rsidRDefault="00A72F13" w:rsidP="00A72F13">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3"/>
                    <a:stretch>
                      <a:fillRect/>
                    </a:stretch>
                  </pic:blipFill>
                  <pic:spPr>
                    <a:xfrm>
                      <a:off x="0" y="0"/>
                      <a:ext cx="4017817" cy="4705613"/>
                    </a:xfrm>
                    <a:prstGeom prst="rect">
                      <a:avLst/>
                    </a:prstGeom>
                  </pic:spPr>
                </pic:pic>
              </a:graphicData>
            </a:graphic>
          </wp:inline>
        </w:drawing>
      </w:r>
    </w:p>
    <w:p w14:paraId="4F6FFB2E" w14:textId="77777777" w:rsidR="00A72F13" w:rsidRDefault="00A72F13" w:rsidP="00A72F13">
      <w:r>
        <w:t>Figure X - Temperature and Humidity Dataset Before and After Interpolation</w:t>
      </w:r>
    </w:p>
    <w:p w14:paraId="1604024F" w14:textId="77777777" w:rsidR="00A72F13" w:rsidRDefault="00A72F13" w:rsidP="00A72F13"/>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4"/>
                    <a:stretch>
                      <a:fillRect/>
                    </a:stretch>
                  </pic:blipFill>
                  <pic:spPr>
                    <a:xfrm>
                      <a:off x="0" y="0"/>
                      <a:ext cx="3410108" cy="3261824"/>
                    </a:xfrm>
                    <a:prstGeom prst="rect">
                      <a:avLst/>
                    </a:prstGeom>
                  </pic:spPr>
                </pic:pic>
              </a:graphicData>
            </a:graphic>
          </wp:inline>
        </w:drawing>
      </w:r>
    </w:p>
    <w:p w14:paraId="3E17DBA2" w14:textId="38BBF370" w:rsidR="00A72F13" w:rsidRPr="00560B29" w:rsidRDefault="00A72F13" w:rsidP="00A72F13">
      <w:r>
        <w:t xml:space="preserve">Figure X: Illustration of </w:t>
      </w:r>
      <w:r w:rsidR="00A305DD">
        <w:t xml:space="preserve">input feature </w:t>
      </w:r>
      <w:r w:rsidR="007D17A4">
        <w:t>n</w:t>
      </w:r>
      <w:r>
        <w:t xml:space="preserve">ormalization </w:t>
      </w:r>
    </w:p>
    <w:p w14:paraId="3451B83C" w14:textId="77777777" w:rsidR="00A72F13" w:rsidRDefault="00A72F13" w:rsidP="00A72F13">
      <w:pPr>
        <w:rPr>
          <w:b/>
          <w:bCs/>
        </w:rPr>
      </w:pP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5"/>
                    <a:stretch>
                      <a:fillRect/>
                    </a:stretch>
                  </pic:blipFill>
                  <pic:spPr>
                    <a:xfrm>
                      <a:off x="0" y="0"/>
                      <a:ext cx="4952475" cy="1765642"/>
                    </a:xfrm>
                    <a:prstGeom prst="rect">
                      <a:avLst/>
                    </a:prstGeom>
                  </pic:spPr>
                </pic:pic>
              </a:graphicData>
            </a:graphic>
          </wp:inline>
        </w:drawing>
      </w:r>
    </w:p>
    <w:p w14:paraId="09D0B98A" w14:textId="6F2138D3" w:rsidR="00A72F13" w:rsidRDefault="00A53A42" w:rsidP="00A72F13">
      <w:r>
        <w:t>Figure X: 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w:t>
      </w:r>
      <w:proofErr w:type="spellStart"/>
      <w:r>
        <w:t>OpenMeteo</w:t>
      </w:r>
      <w:proofErr w:type="spellEnd"/>
      <w:r>
        <w:t xml:space="preserve">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Pr="00EA0A6F" w:rsidRDefault="00F13814" w:rsidP="008925B7">
      <w:r w:rsidRPr="00EA0A6F">
        <w:t>Figure X: The CNN architecture we created</w:t>
      </w:r>
      <w:r w:rsidR="009F0845" w:rsidRPr="00EA0A6F">
        <w:t xml:space="preserve"> to forecast temperature for a 12</w:t>
      </w:r>
      <w:r w:rsidR="00E963A0" w:rsidRPr="00EA0A6F">
        <w:t>-</w:t>
      </w:r>
      <w:r w:rsidR="009F0845" w:rsidRPr="00EA0A6F">
        <w:t>hour window</w:t>
      </w:r>
    </w:p>
    <w:p w14:paraId="6FAB4792" w14:textId="77777777" w:rsidR="00F13814" w:rsidRPr="00EA0A6F" w:rsidRDefault="00F13814" w:rsidP="008925B7"/>
    <w:p w14:paraId="3E979210" w14:textId="044EB728" w:rsidR="00F13814" w:rsidRPr="00EA0A6F" w:rsidRDefault="00B51489" w:rsidP="008925B7">
      <w:r w:rsidRPr="00EA0A6F">
        <w:lastRenderedPageBreak/>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w:t>
      </w:r>
      <w:proofErr w:type="spellStart"/>
      <w:r w:rsidR="00254E26" w:rsidRPr="00EA0A6F">
        <w:t>ReLU</w:t>
      </w:r>
      <w:proofErr w:type="spellEnd"/>
      <w:r w:rsidR="00254E26" w:rsidRPr="00EA0A6F">
        <w:t xml:space="preserve">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w:t>
      </w:r>
      <w:proofErr w:type="spellStart"/>
      <w:r w:rsidRPr="00EA0A6F">
        <w:t>ReLU</w:t>
      </w:r>
      <w:proofErr w:type="spellEnd"/>
      <w:r w:rsidRPr="00EA0A6F">
        <w:t xml:space="preserve">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w:t>
      </w:r>
      <w:proofErr w:type="spellStart"/>
      <w:r w:rsidR="00D1495C" w:rsidRPr="00EA0A6F">
        <w:t>ReLU</w:t>
      </w:r>
      <w:proofErr w:type="spellEnd"/>
      <w:r w:rsidR="00D1495C" w:rsidRPr="00EA0A6F">
        <w:t xml:space="preserve">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w:t>
      </w:r>
      <w:proofErr w:type="spellStart"/>
      <w:r w:rsidR="00D1495C" w:rsidRPr="00EA0A6F">
        <w:t>depthwise</w:t>
      </w:r>
      <w:proofErr w:type="spellEnd"/>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 xml:space="preserve">nother max pooling layer (to compute the max across every </w:t>
      </w:r>
      <w:proofErr w:type="gramStart"/>
      <w:r w:rsidR="00AC3A97" w:rsidRPr="00EA0A6F">
        <w:t>2 time</w:t>
      </w:r>
      <w:proofErr w:type="gramEnd"/>
      <w:r w:rsidR="00AC3A97" w:rsidRPr="00EA0A6F">
        <w:t xml:space="preserv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384CCAA4"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proofErr w:type="spellStart"/>
            <w:r w:rsidRPr="008242C1">
              <w:rPr>
                <w:lang w:val="en"/>
              </w:rPr>
              <w:t>n_hidden</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proofErr w:type="spellStart"/>
            <w:r w:rsidRPr="008242C1">
              <w:rPr>
                <w:lang w:val="en"/>
              </w:rPr>
              <w:t>n_neurons</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proofErr w:type="spellStart"/>
            <w:r w:rsidRPr="008242C1">
              <w:rPr>
                <w:lang w:val="en"/>
              </w:rPr>
              <w:t>adam</w:t>
            </w:r>
            <w:proofErr w:type="spellEnd"/>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proofErr w:type="spellStart"/>
            <w:r w:rsidRPr="008242C1">
              <w:rPr>
                <w:lang w:val="en"/>
              </w:rPr>
              <w:t>learning_rate</w:t>
            </w:r>
            <w:proofErr w:type="spellEnd"/>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77777777" w:rsidR="008242C1" w:rsidRPr="008242C1" w:rsidRDefault="008242C1" w:rsidP="008242C1">
      <w:pPr>
        <w:rPr>
          <w:lang w:val="en"/>
        </w:rPr>
      </w:pPr>
      <w:r w:rsidRPr="008242C1">
        <w:rPr>
          <w:lang w:val="en"/>
        </w:rPr>
        <w:t>Figure X illustrates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proofErr w:type="gramStart"/>
      <w:r w:rsidRPr="008242C1">
        <w:rPr>
          <w:i/>
          <w:iCs/>
          <w:lang w:val="en"/>
        </w:rPr>
        <w:t>48 time</w:t>
      </w:r>
      <w:proofErr w:type="gramEnd"/>
      <w:r w:rsidRPr="008242C1">
        <w:rPr>
          <w:i/>
          <w:iCs/>
          <w:lang w:val="en"/>
        </w:rPr>
        <w:t xml:space="preserve"> steps = 24 hours at 30-min sampling rate</w:t>
      </w:r>
      <w:r w:rsidRPr="008242C1">
        <w:rPr>
          <w:lang w:val="en"/>
        </w:rPr>
        <w:t xml:space="preserve">). Layer 1 is a </w:t>
      </w:r>
      <w:proofErr w:type="spellStart"/>
      <w:r w:rsidRPr="008242C1">
        <w:rPr>
          <w:lang w:val="en"/>
        </w:rPr>
        <w:t>SimpleRNN</w:t>
      </w:r>
      <w:proofErr w:type="spellEnd"/>
      <w:r w:rsidRPr="008242C1">
        <w:rPr>
          <w:lang w:val="en"/>
        </w:rPr>
        <w:t xml:space="preserve"> layer with 32 neurons. This layer extracts temporal features, then passes the full sequence to Layer 2. Layer 2 is another </w:t>
      </w:r>
      <w:proofErr w:type="spellStart"/>
      <w:r w:rsidRPr="008242C1">
        <w:rPr>
          <w:lang w:val="en"/>
        </w:rPr>
        <w:t>SimpleRNN</w:t>
      </w:r>
      <w:proofErr w:type="spellEnd"/>
      <w:r w:rsidRPr="008242C1">
        <w:rPr>
          <w:lang w:val="en"/>
        </w:rPr>
        <w:t xml:space="preserve">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proofErr w:type="gramStart"/>
      <w:r w:rsidRPr="008242C1">
        <w:rPr>
          <w:i/>
          <w:iCs/>
          <w:lang w:val="en"/>
        </w:rPr>
        <w:t>24 time</w:t>
      </w:r>
      <w:proofErr w:type="gramEnd"/>
      <w:r w:rsidRPr="008242C1">
        <w:rPr>
          <w:i/>
          <w:iCs/>
          <w:lang w:val="en"/>
        </w:rPr>
        <w:t xml:space="preserv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1BF9F09B" w14:textId="77777777" w:rsidR="008242C1" w:rsidRPr="008242C1" w:rsidRDefault="008242C1" w:rsidP="008242C1">
      <w:pPr>
        <w:rPr>
          <w:lang w:val="en"/>
        </w:rPr>
      </w:pPr>
      <w:r w:rsidRPr="008242C1">
        <w:rPr>
          <w:lang w:val="en"/>
        </w:rPr>
        <w:t>Figure X: RNN architecture</w:t>
      </w:r>
    </w:p>
    <w:p w14:paraId="26AAF928" w14:textId="77777777" w:rsidR="008242C1" w:rsidRPr="008242C1" w:rsidRDefault="008242C1" w:rsidP="008242C1"/>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5005974A" w14:textId="7C599380" w:rsidR="00763AC2" w:rsidRPr="00EA0A6F" w:rsidRDefault="007B07C5" w:rsidP="00763AC2">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Pr="00EA0A6F" w:rsidRDefault="00763AC2" w:rsidP="00763AC2">
      <w:r w:rsidRPr="00EA0A6F">
        <w:t>Figure X: 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w:t>
      </w:r>
      <w:proofErr w:type="spellStart"/>
      <w:r w:rsidRPr="00EA0A6F">
        <w:t>FreeRTOS</w:t>
      </w:r>
      <w:proofErr w:type="spellEnd"/>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Pr="00EA0A6F" w:rsidRDefault="00AC1DD4" w:rsidP="00F52DEB">
      <w:r w:rsidRPr="00EA0A6F">
        <w:t>Figure X: The Forecast Temp Task which handled the bulk of the inference work on the board</w:t>
      </w:r>
    </w:p>
    <w:p w14:paraId="44723705" w14:textId="77777777" w:rsidR="007022AE" w:rsidRPr="00EA0A6F" w:rsidRDefault="007022AE" w:rsidP="00F52DEB"/>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Pr="00EA0A6F" w:rsidRDefault="00AC1DD4" w:rsidP="00F52DEB">
      <w:r w:rsidRPr="00EA0A6F">
        <w:t>Figure X: The Inference Logger Task</w:t>
      </w:r>
      <w:r w:rsidR="00206322" w:rsidRPr="00EA0A6F">
        <w:t xml:space="preserve"> which handled the periodic logging to the MicroSD card</w:t>
      </w:r>
    </w:p>
    <w:p w14:paraId="05542C27" w14:textId="77777777" w:rsidR="007022AE" w:rsidRPr="00EA0A6F" w:rsidRDefault="007022AE" w:rsidP="00F52DEB"/>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 xml:space="preserve">We implemented a simple system to compute an approximation for the inference time for each model, by recording the time before the Forecast Temp Task is called, then the time after the function call is completed. The inference time (in </w:t>
      </w:r>
      <w:proofErr w:type="spellStart"/>
      <w:r>
        <w:t>ms</w:t>
      </w:r>
      <w:proofErr w:type="spellEnd"/>
      <w:r>
        <w:t>)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1" w:name="_m3bdxb4ugzuw" w:colFirst="0" w:colLast="0"/>
      <w:bookmarkEnd w:id="11"/>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Initial model size (</w:t>
            </w:r>
            <w:proofErr w:type="spellStart"/>
            <w:r w:rsidRPr="00492B14">
              <w:rPr>
                <w:sz w:val="24"/>
                <w:szCs w:val="24"/>
              </w:rPr>
              <w:t>kBs</w:t>
            </w:r>
            <w:proofErr w:type="spellEnd"/>
            <w:r w:rsidRPr="00492B14">
              <w:rPr>
                <w:sz w:val="24"/>
                <w:szCs w:val="24"/>
              </w:rPr>
              <w:t xml:space="preserve">)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w:t>
            </w:r>
            <w:proofErr w:type="spellStart"/>
            <w:r w:rsidR="007B5606" w:rsidRPr="00492B14">
              <w:rPr>
                <w:sz w:val="24"/>
                <w:szCs w:val="24"/>
              </w:rPr>
              <w:t>kBs</w:t>
            </w:r>
            <w:proofErr w:type="spellEnd"/>
            <w:r w:rsidR="007B5606" w:rsidRPr="00492B14">
              <w:rPr>
                <w:sz w:val="24"/>
                <w:szCs w:val="24"/>
              </w:rPr>
              <w:t>)</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0FF2BC9E" w14:textId="4E6D9D2E" w:rsidR="0020293A" w:rsidRPr="00EA0A6F" w:rsidRDefault="00EB19E3" w:rsidP="0020293A">
      <w:r w:rsidRPr="00EA0A6F">
        <w:t>Table X: Summary of model compression after each stage</w:t>
      </w:r>
    </w:p>
    <w:p w14:paraId="67BFB9BA" w14:textId="7BA414B0" w:rsidR="00CF28CE" w:rsidRDefault="00CF28CE">
      <w:pPr>
        <w:spacing w:before="240" w:after="240"/>
      </w:pPr>
      <w:r w:rsidRPr="00CF28CE">
        <w:t xml:space="preserve">For the </w:t>
      </w:r>
      <w:r w:rsidRPr="00492B14">
        <w:rPr>
          <w:b/>
          <w:bCs/>
        </w:rPr>
        <w:t>CNN</w:t>
      </w:r>
      <w:r>
        <w:t xml:space="preserve">, we saw that the model size was reduced by </w:t>
      </w:r>
      <w:r w:rsidRPr="00CF28CE">
        <w:rPr>
          <w:b/>
          <w:bCs/>
        </w:rPr>
        <w:t>6.4%</w:t>
      </w:r>
      <w:r>
        <w:t xml:space="preserve"> after pruning, and a further </w:t>
      </w:r>
      <w:r w:rsidRPr="00CF28CE">
        <w:rPr>
          <w:b/>
          <w:bCs/>
        </w:rPr>
        <w:t>38.1%</w:t>
      </w:r>
      <w:r>
        <w:t xml:space="preserve"> after quantization. The number of parameters and number of MACs were both also reduced by </w:t>
      </w:r>
      <w:r w:rsidRPr="00CF28CE">
        <w:rPr>
          <w:b/>
          <w:bCs/>
        </w:rPr>
        <w:t>6.4%</w:t>
      </w:r>
      <w:r>
        <w:t xml:space="preserve"> after pruning, and stayed consistent after quantization. We actually saw a slight decrease in MAE after pruning </w:t>
      </w:r>
      <w:r w:rsidRPr="00CF28CE">
        <w:rPr>
          <w:b/>
          <w:bCs/>
        </w:rPr>
        <w:t>(-2.9%),</w:t>
      </w:r>
      <w:r>
        <w:t xml:space="preserve"> but then this was followed by a </w:t>
      </w:r>
      <w:r w:rsidRPr="00CF28CE">
        <w:rPr>
          <w:b/>
          <w:bCs/>
        </w:rPr>
        <w:t>4.3%</w:t>
      </w:r>
      <w:r>
        <w:t xml:space="preserve"> increase in MAE after quantization.</w:t>
      </w:r>
    </w:p>
    <w:p w14:paraId="61BBC278" w14:textId="7D6D6B63" w:rsidR="00492B14" w:rsidRPr="00CF28CE" w:rsidRDefault="00492B14" w:rsidP="00492B14">
      <w:pPr>
        <w:spacing w:before="240" w:after="240"/>
      </w:pPr>
      <w:r w:rsidRPr="00CF28CE">
        <w:t xml:space="preserve">For the </w:t>
      </w:r>
      <w:r w:rsidRPr="00AA3961">
        <w:rPr>
          <w:b/>
          <w:bCs/>
        </w:rPr>
        <w:t>R</w:t>
      </w:r>
      <w:r w:rsidRPr="00AA3961">
        <w:rPr>
          <w:b/>
          <w:bCs/>
        </w:rPr>
        <w:t>NN</w:t>
      </w:r>
      <w:r>
        <w:t xml:space="preserve">, we saw that the model size was reduced by </w:t>
      </w:r>
      <w:r>
        <w:rPr>
          <w:b/>
          <w:bCs/>
        </w:rPr>
        <w:t>3</w:t>
      </w:r>
      <w:r w:rsidRPr="00CF28CE">
        <w:rPr>
          <w:b/>
          <w:bCs/>
        </w:rPr>
        <w:t>.</w:t>
      </w:r>
      <w:r>
        <w:rPr>
          <w:b/>
          <w:bCs/>
        </w:rPr>
        <w:t>6</w:t>
      </w:r>
      <w:r w:rsidRPr="00CF28CE">
        <w:rPr>
          <w:b/>
          <w:bCs/>
        </w:rPr>
        <w:t>%</w:t>
      </w:r>
      <w:r>
        <w:t xml:space="preserve"> after pruning, and a further </w:t>
      </w:r>
      <w:r>
        <w:rPr>
          <w:b/>
          <w:bCs/>
        </w:rPr>
        <w:t>23</w:t>
      </w:r>
      <w:r w:rsidRPr="00CF28CE">
        <w:rPr>
          <w:b/>
          <w:bCs/>
        </w:rPr>
        <w:t>.</w:t>
      </w:r>
      <w:r>
        <w:rPr>
          <w:b/>
          <w:bCs/>
        </w:rPr>
        <w:t>6</w:t>
      </w:r>
      <w:r w:rsidRPr="00CF28CE">
        <w:rPr>
          <w:b/>
          <w:bCs/>
        </w:rPr>
        <w:t>%</w:t>
      </w:r>
      <w:r>
        <w:t xml:space="preserve"> after quantization. The number of parameters and number of MACs were both also reduced by </w:t>
      </w:r>
      <w:r w:rsidR="00427A06">
        <w:rPr>
          <w:b/>
          <w:bCs/>
        </w:rPr>
        <w:t>0.5</w:t>
      </w:r>
      <w:r w:rsidRPr="00CF28CE">
        <w:rPr>
          <w:b/>
          <w:bCs/>
        </w:rPr>
        <w:t>%</w:t>
      </w:r>
      <w:r>
        <w:t xml:space="preserve"> after pruning, and stayed consistent after quantization. We saw a</w:t>
      </w:r>
      <w:r w:rsidR="005F3CD5">
        <w:t>n</w:t>
      </w:r>
      <w:r>
        <w:t xml:space="preserve"> </w:t>
      </w:r>
      <w:r w:rsidR="005F3CD5">
        <w:t>in</w:t>
      </w:r>
      <w:r>
        <w:t xml:space="preserve">crease in MAE after pruning </w:t>
      </w:r>
      <w:r w:rsidR="005F3CD5" w:rsidRPr="005F3CD5">
        <w:t>of</w:t>
      </w:r>
      <w:r w:rsidR="005F3CD5">
        <w:rPr>
          <w:b/>
          <w:bCs/>
        </w:rPr>
        <w:t xml:space="preserve"> 3.1</w:t>
      </w:r>
      <w:r w:rsidRPr="00CF28CE">
        <w:rPr>
          <w:b/>
          <w:bCs/>
        </w:rPr>
        <w:t>%,</w:t>
      </w:r>
      <w:r>
        <w:t xml:space="preserve"> followed by a </w:t>
      </w:r>
      <w:r w:rsidR="005F3CD5">
        <w:rPr>
          <w:b/>
          <w:bCs/>
        </w:rPr>
        <w:t>1.2</w:t>
      </w:r>
      <w:r w:rsidRPr="00CF28CE">
        <w:rPr>
          <w:b/>
          <w:bCs/>
        </w:rPr>
        <w:t>%</w:t>
      </w:r>
      <w:r>
        <w:t xml:space="preserve">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Pr="00CF28CE" w:rsidRDefault="00C37DE0" w:rsidP="00C37DE0">
      <w:pPr>
        <w:pStyle w:val="Heading2"/>
      </w:pPr>
      <w:r>
        <w:lastRenderedPageBreak/>
        <w:t>Model Performance</w:t>
      </w:r>
    </w:p>
    <w:p w14:paraId="713A8291" w14:textId="5B752E7D" w:rsidR="006664FC" w:rsidRDefault="006664FC" w:rsidP="006664FC">
      <w:pPr>
        <w:pStyle w:val="Heading2"/>
      </w:pPr>
      <w:r>
        <w:t>C</w:t>
      </w:r>
      <w:r w:rsidR="00FD5D21">
        <w:t xml:space="preserve">onvolutional </w:t>
      </w:r>
      <w:r>
        <w:t>N</w:t>
      </w:r>
      <w:r w:rsidR="00FD5D21">
        <w:t xml:space="preserve">eural </w:t>
      </w:r>
      <w:r>
        <w:t>N</w:t>
      </w:r>
      <w:r w:rsidR="00FD5D21">
        <w:t>etwork</w:t>
      </w:r>
    </w:p>
    <w:p w14:paraId="15651961" w14:textId="628B4BDE" w:rsidR="001F67C9" w:rsidRDefault="006664FC" w:rsidP="006664FC">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3751CFD8" w:rsidR="001F67C9" w:rsidRDefault="001F67C9" w:rsidP="006664FC">
      <w:pPr>
        <w:spacing w:before="240" w:after="240"/>
      </w:pPr>
      <w:r>
        <w:t>Figure X: CNN model predictions vs actual measurements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D56E33A" w14:textId="14BEED8C" w:rsidR="001F67C9" w:rsidRDefault="001F67C9" w:rsidP="006664FC">
      <w:pPr>
        <w:spacing w:before="240" w:after="240"/>
      </w:pPr>
      <w:r>
        <w:t>Figure X: CNN model inference latency</w:t>
      </w:r>
    </w:p>
    <w:p w14:paraId="057686CD" w14:textId="58CD92B6" w:rsidR="002F44CF" w:rsidRDefault="002F44CF" w:rsidP="006664FC">
      <w:pPr>
        <w:spacing w:before="240" w:after="240"/>
      </w:pPr>
      <w:r>
        <w:t xml:space="preserve">The mean inference latency was found to be 30.1 </w:t>
      </w:r>
      <w:proofErr w:type="spellStart"/>
      <w:r>
        <w:t>ms</w:t>
      </w:r>
      <w:proofErr w:type="spellEnd"/>
      <w:r>
        <w:t>, and the median was found to be 25.0ms.</w:t>
      </w:r>
    </w:p>
    <w:p w14:paraId="343E3782" w14:textId="2EFCFE9C" w:rsidR="008355BC" w:rsidRDefault="008355BC" w:rsidP="006664FC">
      <w:pPr>
        <w:spacing w:before="240" w:after="240"/>
      </w:pPr>
      <w:r>
        <w:rPr>
          <w:noProof/>
        </w:rPr>
        <w:drawing>
          <wp:inline distT="0" distB="0" distL="0" distR="0" wp14:anchorId="650F3708" wp14:editId="666A258C">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0B0D5D42" w14:textId="111E8C8C" w:rsidR="001F67C9" w:rsidRDefault="001F67C9" w:rsidP="006664FC">
      <w:pPr>
        <w:spacing w:before="240" w:after="240"/>
      </w:pPr>
      <w:r>
        <w:t>Figure X: CNN model prediction error</w:t>
      </w:r>
    </w:p>
    <w:p w14:paraId="5B4DF9A1" w14:textId="29A9A83E" w:rsidR="002F44CF" w:rsidRDefault="002F44CF" w:rsidP="006664FC">
      <w:pPr>
        <w:spacing w:before="240" w:after="240"/>
      </w:pPr>
      <w:r>
        <w:lastRenderedPageBreak/>
        <w:t>The mean prediction error was found to be 2.4</w:t>
      </w:r>
      <w:r w:rsidRPr="002F44CF">
        <w:t>°C</w:t>
      </w:r>
      <w:r>
        <w:t>, while the median was found to be 2.2</w:t>
      </w:r>
      <w:r w:rsidRPr="002F44CF">
        <w:t>°C</w:t>
      </w:r>
      <w:r w:rsidR="00106CC6">
        <w:t>.</w:t>
      </w:r>
    </w:p>
    <w:p w14:paraId="43CB81AC" w14:textId="77777777" w:rsidR="006664FC" w:rsidRDefault="006664FC">
      <w:pPr>
        <w:spacing w:before="240" w:after="240"/>
      </w:pPr>
    </w:p>
    <w:p w14:paraId="0227FB89" w14:textId="6040B30E" w:rsidR="00C37DE0" w:rsidRDefault="00C37DE0" w:rsidP="00C37DE0">
      <w:pPr>
        <w:pStyle w:val="Heading2"/>
      </w:pPr>
      <w:r>
        <w:t>R</w:t>
      </w:r>
      <w:r w:rsidR="00FD5D21">
        <w:t xml:space="preserve">ecurrent </w:t>
      </w:r>
      <w:r>
        <w:t>N</w:t>
      </w:r>
      <w:r w:rsidR="00FD5D21">
        <w:t xml:space="preserve">eural </w:t>
      </w:r>
      <w:r>
        <w:t>N</w:t>
      </w:r>
      <w:r w:rsidR="00FD5D21">
        <w:t>etwork</w:t>
      </w:r>
    </w:p>
    <w:p w14:paraId="7A61D9FE" w14:textId="407FA6C9" w:rsidR="001B300C" w:rsidRDefault="00CE66D3">
      <w:pPr>
        <w:spacing w:before="240" w:after="240"/>
      </w:pPr>
      <w:r>
        <w:rPr>
          <w:noProof/>
        </w:rPr>
        <w:drawing>
          <wp:inline distT="0" distB="0" distL="0" distR="0" wp14:anchorId="641AFD33" wp14:editId="596691D7">
            <wp:extent cx="5943600" cy="2448560"/>
            <wp:effectExtent l="0" t="0" r="0" b="8890"/>
            <wp:docPr id="1096913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41CD35DB" w14:textId="74CB33F4" w:rsidR="00FB262A" w:rsidRDefault="00FB262A" w:rsidP="00FB262A">
      <w:pPr>
        <w:spacing w:before="240" w:after="240"/>
      </w:pPr>
      <w:r>
        <w:t xml:space="preserve">Figure X: </w:t>
      </w:r>
      <w:r>
        <w:t>R</w:t>
      </w:r>
      <w:r>
        <w:t>NN model predictions vs actual measurements</w:t>
      </w:r>
    </w:p>
    <w:p w14:paraId="3EE0669C" w14:textId="77777777" w:rsidR="00FB262A" w:rsidRDefault="00FB262A">
      <w:pPr>
        <w:spacing w:before="240" w:after="240"/>
      </w:pPr>
    </w:p>
    <w:p w14:paraId="46154B4A" w14:textId="74889B06" w:rsidR="00CE66D3" w:rsidRDefault="00CE66D3">
      <w:pPr>
        <w:spacing w:before="240" w:after="240"/>
      </w:pPr>
      <w:r>
        <w:rPr>
          <w:noProof/>
        </w:rPr>
        <w:drawing>
          <wp:inline distT="0" distB="0" distL="0" distR="0" wp14:anchorId="1790E4BF" wp14:editId="09D5CF28">
            <wp:extent cx="5943600" cy="1448435"/>
            <wp:effectExtent l="0" t="0" r="0" b="0"/>
            <wp:docPr id="193618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AF01079" w14:textId="6C243A85" w:rsidR="00FB262A" w:rsidRDefault="00FB262A" w:rsidP="00FB262A">
      <w:pPr>
        <w:spacing w:before="240" w:after="240"/>
      </w:pPr>
      <w:r>
        <w:t xml:space="preserve">Figure X: </w:t>
      </w:r>
      <w:r>
        <w:t>R</w:t>
      </w:r>
      <w:r>
        <w:t>NN model inference latency</w:t>
      </w:r>
    </w:p>
    <w:p w14:paraId="5215CEC1" w14:textId="3432C4B6" w:rsidR="00106CC6" w:rsidRDefault="00106CC6" w:rsidP="00106CC6">
      <w:pPr>
        <w:spacing w:before="240" w:after="240"/>
      </w:pPr>
      <w:r>
        <w:t xml:space="preserve">The mean inference latency was found to be </w:t>
      </w:r>
      <w:r w:rsidR="00F53E89">
        <w:t>152.8</w:t>
      </w:r>
      <w:r>
        <w:t xml:space="preserve"> ms, and the median was found to be </w:t>
      </w:r>
      <w:r w:rsidR="00F53E89">
        <w:t>139.</w:t>
      </w:r>
      <w:r>
        <w:t>0ms.</w:t>
      </w:r>
    </w:p>
    <w:p w14:paraId="066454CC" w14:textId="77777777" w:rsidR="00106CC6" w:rsidRDefault="00106CC6" w:rsidP="00FB262A">
      <w:pPr>
        <w:spacing w:before="240" w:after="240"/>
      </w:pPr>
    </w:p>
    <w:p w14:paraId="2A3E1673" w14:textId="77777777" w:rsidR="00FB262A" w:rsidRDefault="00FB262A">
      <w:pPr>
        <w:spacing w:before="240" w:after="240"/>
      </w:pPr>
    </w:p>
    <w:p w14:paraId="3D3DD525" w14:textId="3BE177ED" w:rsidR="00CE66D3" w:rsidRDefault="00CE66D3">
      <w:pPr>
        <w:spacing w:before="240" w:after="240"/>
      </w:pPr>
      <w:r>
        <w:rPr>
          <w:noProof/>
        </w:rPr>
        <w:lastRenderedPageBreak/>
        <w:drawing>
          <wp:inline distT="0" distB="0" distL="0" distR="0" wp14:anchorId="6D035B07" wp14:editId="6ADF52F5">
            <wp:extent cx="5943600" cy="1448435"/>
            <wp:effectExtent l="0" t="0" r="0" b="0"/>
            <wp:docPr id="11506300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1709FF8" w14:textId="018945E5" w:rsidR="00FB262A" w:rsidRDefault="00FB262A" w:rsidP="00FB262A">
      <w:pPr>
        <w:spacing w:before="240" w:after="240"/>
      </w:pPr>
      <w:r>
        <w:t xml:space="preserve">Figure X: </w:t>
      </w:r>
      <w:r>
        <w:t>R</w:t>
      </w:r>
      <w:r>
        <w:t>NN model prediction error</w:t>
      </w:r>
    </w:p>
    <w:p w14:paraId="7EA8EBF2" w14:textId="7D643B2A" w:rsidR="00FB262A" w:rsidRDefault="00106CC6">
      <w:pPr>
        <w:spacing w:before="240" w:after="240"/>
      </w:pPr>
      <w:r>
        <w:t xml:space="preserve">The mean prediction error was found to be </w:t>
      </w:r>
      <w:r w:rsidR="00677F97">
        <w:t>1.</w:t>
      </w:r>
      <w:r w:rsidR="00D13501">
        <w:t>8</w:t>
      </w:r>
      <w:r w:rsidRPr="002F44CF">
        <w:t>°C</w:t>
      </w:r>
      <w:r>
        <w:t xml:space="preserve">, while the median was found to be </w:t>
      </w:r>
      <w:r w:rsidR="00677F97">
        <w:t>1.</w:t>
      </w:r>
      <w:r w:rsidR="0085572D">
        <w:t>7</w:t>
      </w:r>
      <w:r w:rsidRPr="002F44CF">
        <w:t>°C</w:t>
      </w:r>
      <w:r>
        <w:t>.</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2143105A" w:rsidR="000771A5" w:rsidRDefault="000771A5">
      <w:pPr>
        <w:spacing w:before="240" w:after="240"/>
      </w:pPr>
      <w:r>
        <w:t>Figure X: 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7483825E" w:rsidR="00D11853" w:rsidRPr="00D11853" w:rsidRDefault="00BB142D" w:rsidP="00EF5179">
      <w:pPr>
        <w:pStyle w:val="Heading2"/>
      </w:pPr>
      <w:r>
        <w:lastRenderedPageBreak/>
        <w:t>Discussion</w:t>
      </w:r>
    </w:p>
    <w:p w14:paraId="78A38CCA" w14:textId="6A12DF20" w:rsidR="009950FA" w:rsidRPr="00EA0A6F"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sidRPr="00EA0A6F">
        <w:rPr>
          <w:b/>
          <w:bCs/>
          <w:sz w:val="46"/>
          <w:szCs w:val="46"/>
        </w:rPr>
        <w:t>Conclusion</w:t>
      </w:r>
      <w:r w:rsidR="00EA0EBB" w:rsidRPr="00EA0A6F">
        <w:rPr>
          <w:b/>
          <w:bCs/>
          <w:sz w:val="46"/>
          <w:szCs w:val="46"/>
        </w:rPr>
        <w:t xml:space="preserve"> And Future Work</w:t>
      </w:r>
    </w:p>
    <w:p w14:paraId="28A1DF76" w14:textId="77777777"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board</w:t>
      </w:r>
      <w:r w:rsidR="00976E63" w:rsidRPr="00EA0A6F">
        <w:t xml:space="preserve">. </w:t>
      </w:r>
      <w:r w:rsidRPr="00EA0A6F">
        <w:t xml:space="preserve">The power required to perform inference on the board was not statistically significant over the baseline power required to operate the regular functions. </w:t>
      </w:r>
    </w:p>
    <w:p w14:paraId="77A0D6A3" w14:textId="2196CBB1" w:rsidR="002B2BA5" w:rsidRDefault="00F60C59">
      <w:pPr>
        <w:spacing w:before="240" w:after="240"/>
      </w:pPr>
      <w:r w:rsidRPr="00EA0A6F">
        <w:t xml:space="preserve">We were able to deploy a CNN with a final model size of </w:t>
      </w:r>
      <w:r w:rsidR="00AE6C2E">
        <w:t>30.8</w:t>
      </w:r>
      <w:r w:rsidRPr="00EA0A6F">
        <w:t xml:space="preserve"> </w:t>
      </w:r>
      <w:proofErr w:type="spellStart"/>
      <w:r w:rsidRPr="00EA0A6F">
        <w:t>kBs</w:t>
      </w:r>
      <w:proofErr w:type="spellEnd"/>
      <w:r w:rsidR="00BA10F6">
        <w:t>.</w:t>
      </w:r>
      <w:r w:rsidRPr="00EA0A6F">
        <w:t xml:space="preserve"> an average</w:t>
      </w:r>
      <w:r w:rsidR="002B2BA5">
        <w:t xml:space="preserve"> test</w:t>
      </w:r>
      <w:r w:rsidRPr="00EA0A6F">
        <w:t xml:space="preserve"> MAE of </w:t>
      </w:r>
      <w:r w:rsidR="00AE6C2E">
        <w:t>1.4</w:t>
      </w:r>
      <w:r w:rsidRPr="00EA0A6F">
        <w:t xml:space="preserve"> °C</w:t>
      </w:r>
      <w:r w:rsidR="00BA10F6">
        <w:t xml:space="preserve"> and an average on-device deployment MAE of 2.4</w:t>
      </w:r>
      <w:r w:rsidR="00BA10F6" w:rsidRPr="00EA0A6F">
        <w:t>°C</w:t>
      </w:r>
      <w:r w:rsidR="00172F64">
        <w:t xml:space="preserve">. We were also able to deploy </w:t>
      </w:r>
      <w:r w:rsidR="0030315C" w:rsidRPr="00EA0A6F">
        <w:t xml:space="preserve">an RNN with a final model size of </w:t>
      </w:r>
      <w:r w:rsidR="00AE6C2E">
        <w:t>80.9</w:t>
      </w:r>
      <w:r w:rsidR="0030315C" w:rsidRPr="00EA0A6F">
        <w:t xml:space="preserve"> </w:t>
      </w:r>
      <w:proofErr w:type="spellStart"/>
      <w:r w:rsidR="0030315C" w:rsidRPr="00EA0A6F">
        <w:t>kBs</w:t>
      </w:r>
      <w:proofErr w:type="spellEnd"/>
      <w:r w:rsidR="0030315C" w:rsidRPr="00EA0A6F">
        <w:t xml:space="preserve"> an average </w:t>
      </w:r>
      <w:r w:rsidR="002B2BA5">
        <w:t xml:space="preserve">test </w:t>
      </w:r>
      <w:r w:rsidR="0030315C" w:rsidRPr="00EA0A6F">
        <w:t xml:space="preserve">MAE of </w:t>
      </w:r>
      <w:r w:rsidR="00AE6C2E">
        <w:t>1.7</w:t>
      </w:r>
      <w:r w:rsidR="0030315C" w:rsidRPr="00EA0A6F">
        <w:t>°C</w:t>
      </w:r>
      <w:r w:rsidR="00172F64">
        <w:t xml:space="preserve"> and an average on-device deployment MAE of 1.8</w:t>
      </w:r>
      <w:r w:rsidR="00172F64" w:rsidRPr="00EA0A6F">
        <w:t>°C</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w:t>
      </w:r>
      <w:proofErr w:type="spellStart"/>
      <w:r w:rsidR="00DE2866">
        <w:t>deloyment</w:t>
      </w:r>
      <w:proofErr w:type="spellEnd"/>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3F23C08F" w14:textId="52441A1E" w:rsidR="008213B4" w:rsidRDefault="008213B4">
      <w:pPr>
        <w:spacing w:before="240" w:after="240"/>
      </w:pPr>
      <w:r>
        <w:t>We would also recommend spending additional time iterating through different model architectures (with extra layers, different quantization ranges etc.) and evaluating the results after deployment.</w:t>
      </w:r>
    </w:p>
    <w:p w14:paraId="355D088F" w14:textId="061513CD" w:rsidR="009950FA" w:rsidRPr="00EA0A6F" w:rsidRDefault="0030315C">
      <w:pPr>
        <w:spacing w:before="240" w:after="240"/>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8213B4">
        <w:t xml:space="preserve">. For example, an anemometer and a </w:t>
      </w:r>
      <w:proofErr w:type="spellStart"/>
      <w:r w:rsidR="008213B4">
        <w:t>puviometer</w:t>
      </w:r>
      <w:proofErr w:type="spellEnd"/>
      <w:r w:rsidRPr="00EA0A6F">
        <w:t xml:space="preserve"> </w:t>
      </w:r>
      <w:r w:rsidR="008213B4">
        <w:t>could be added to record input features for wind speed and rainfall amounts respectively</w:t>
      </w:r>
      <w:r w:rsidRPr="00EA0A6F">
        <w:t>.</w:t>
      </w:r>
    </w:p>
    <w:p w14:paraId="4D1E346F" w14:textId="77777777" w:rsidR="009950FA" w:rsidRPr="00EA0A6F" w:rsidRDefault="00000000">
      <w:pPr>
        <w:pStyle w:val="Heading1"/>
        <w:keepNext w:val="0"/>
        <w:keepLines w:val="0"/>
        <w:spacing w:before="480"/>
        <w:rPr>
          <w:b/>
          <w:bCs/>
          <w:sz w:val="46"/>
          <w:szCs w:val="46"/>
        </w:rPr>
      </w:pPr>
      <w:bookmarkStart w:id="14" w:name="_wyelmyxog7xi" w:colFirst="0" w:colLast="0"/>
      <w:bookmarkEnd w:id="14"/>
      <w:r w:rsidRPr="00EA0A6F">
        <w:rPr>
          <w:b/>
          <w:bCs/>
          <w:sz w:val="46"/>
          <w:szCs w:val="46"/>
        </w:rPr>
        <w:t>References</w:t>
      </w:r>
    </w:p>
    <w:p w14:paraId="1A1D4436" w14:textId="11D10957" w:rsidR="00F427D7" w:rsidRPr="00EA0A6F" w:rsidRDefault="00F427D7" w:rsidP="00F427D7">
      <w:hyperlink r:id="rId38" w:history="1">
        <w:r w:rsidRPr="00EA0A6F">
          <w:rPr>
            <w:rStyle w:val="Hyperlink"/>
          </w:rPr>
          <w:t>https://www.bibcitation.com/s/S4Cgz2uDtx</w:t>
        </w:r>
      </w:hyperlink>
      <w:r w:rsidRPr="00EA0A6F">
        <w:t xml:space="preserve"> </w:t>
      </w:r>
    </w:p>
    <w:p w14:paraId="1ACE620A" w14:textId="77777777" w:rsidR="009950FA" w:rsidRPr="00EA0A6F" w:rsidRDefault="009950FA"/>
    <w:p w14:paraId="70169391"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Abadade</w:t>
      </w:r>
      <w:proofErr w:type="spellEnd"/>
      <w:r w:rsidRPr="008242C1">
        <w:t xml:space="preserve">, Y., </w:t>
      </w:r>
      <w:proofErr w:type="spellStart"/>
      <w:r w:rsidRPr="008242C1">
        <w:t>Temouden</w:t>
      </w:r>
      <w:proofErr w:type="spellEnd"/>
      <w:r w:rsidRPr="008242C1">
        <w:t xml:space="preserve">, A., </w:t>
      </w:r>
      <w:proofErr w:type="spellStart"/>
      <w:r w:rsidRPr="008242C1">
        <w:t>Bamoumen</w:t>
      </w:r>
      <w:proofErr w:type="spellEnd"/>
      <w:r w:rsidRPr="008242C1">
        <w:t xml:space="preserve">, H., Benamar, N., </w:t>
      </w:r>
      <w:proofErr w:type="spellStart"/>
      <w:r w:rsidRPr="008242C1">
        <w:t>Chtouki</w:t>
      </w:r>
      <w:proofErr w:type="spellEnd"/>
      <w:r w:rsidRPr="008242C1">
        <w:t xml:space="preserve">, Y., Hafid, A.S., 2023. A Comprehensive Survey on </w:t>
      </w:r>
      <w:proofErr w:type="spellStart"/>
      <w:r w:rsidRPr="008242C1">
        <w:t>TinyML</w:t>
      </w:r>
      <w:proofErr w:type="spellEnd"/>
      <w:r w:rsidRPr="008242C1">
        <w:t xml:space="preserve">. IEEE Access 11, 96892–96922. https://doi.org/10.1109/access.2023.3294111 </w:t>
      </w:r>
    </w:p>
    <w:p w14:paraId="2D282194"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Ben Bouallègue, Z., Clare, M.C.A., Magnusson, L., Gascón, E., Maier-Gerber, M., Janoušek, M., Rodwell, M., Pinault, F., </w:t>
      </w:r>
      <w:proofErr w:type="spellStart"/>
      <w:r w:rsidRPr="008242C1">
        <w:t>Dramsch</w:t>
      </w:r>
      <w:proofErr w:type="spellEnd"/>
      <w:r w:rsidRPr="008242C1">
        <w:t xml:space="preserve">, J.S., Lang, S.T.K., Raoult, B., </w:t>
      </w:r>
      <w:proofErr w:type="spellStart"/>
      <w:r w:rsidRPr="008242C1">
        <w:t>Rabier</w:t>
      </w:r>
      <w:proofErr w:type="spellEnd"/>
      <w:r w:rsidRPr="008242C1">
        <w:t xml:space="preserve">, F., Chevallier, M., Sandu, I., </w:t>
      </w:r>
      <w:proofErr w:type="spellStart"/>
      <w:r w:rsidRPr="008242C1">
        <w:t>Dueben</w:t>
      </w:r>
      <w:proofErr w:type="spellEnd"/>
      <w:r w:rsidRPr="008242C1">
        <w:t xml:space="preserve">, P., Chantry, M., </w:t>
      </w:r>
      <w:proofErr w:type="spellStart"/>
      <w:r w:rsidRPr="008242C1">
        <w:t>Pappenberger</w:t>
      </w:r>
      <w:proofErr w:type="spellEnd"/>
      <w:r w:rsidRPr="008242C1">
        <w:t xml:space="preserve">, F., 2024. The Rise of </w:t>
      </w:r>
      <w:r w:rsidRPr="008242C1">
        <w:lastRenderedPageBreak/>
        <w:t xml:space="preserve">Data-Driven Weather Forecasting: A First Statistical Assessment of Machine Learning–Based Weather Forecasts in an Operational-Like Context. Bulletin of the American Meteorological Society 105, E864–E883. https://doi.org/10.1175/bams-d-23-0162.1 </w:t>
      </w:r>
    </w:p>
    <w:p w14:paraId="779D070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5E227BD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Codeluppi, G., Davoli, L., Ferrari, G., 2021. Forecasting Air Temperature on Edge Devices with Embedded AI. Sensors 21, 3973. https://doi.org/10.3390/s21123973 </w:t>
      </w:r>
    </w:p>
    <w:p w14:paraId="6BF5D63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Copernicus Climate Change Service, Climate Data Store, 2018. ERA5 hourly data on single levels from 1940 to present [WWW Document]. Climate Data Store. URL https://cds.climate.copernicus.eu/doi/10.24381/cds.adbb2d47 (accessed 9.7.25). </w:t>
      </w:r>
    </w:p>
    <w:p w14:paraId="512830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de Burgh-Day, C.O., </w:t>
      </w:r>
      <w:proofErr w:type="spellStart"/>
      <w:r w:rsidRPr="008242C1">
        <w:t>Leeuwenburg</w:t>
      </w:r>
      <w:proofErr w:type="spellEnd"/>
      <w:r w:rsidRPr="008242C1">
        <w:t xml:space="preserve">, T., 2023. Machine learning for numerical weather </w:t>
      </w:r>
      <w:proofErr w:type="gramStart"/>
      <w:r w:rsidRPr="008242C1">
        <w:t>and  climate</w:t>
      </w:r>
      <w:proofErr w:type="gramEnd"/>
      <w:r w:rsidRPr="008242C1">
        <w:t xml:space="preserve"> modelling: a review. Geoscientific Model Development 16, 6433–6477. https://doi.org/10.5194/gmd-16-6433-2023 </w:t>
      </w:r>
    </w:p>
    <w:p w14:paraId="0DE72DFC"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Deutel</w:t>
      </w:r>
      <w:proofErr w:type="spellEnd"/>
      <w:r w:rsidRPr="008242C1">
        <w:t xml:space="preserve">, M., Woller, P., Mutschler, C., Teich, J., 2022. Energy-efficient Deployment of Deep Learning Applications on Cortex-M based Microcontrollers using Deep Compression [WWW Document]. arXiv.org. URL https://arxiv.org/abs/2205.10369 </w:t>
      </w:r>
    </w:p>
    <w:p w14:paraId="78DBC9A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Diaz-Iglesias, A., </w:t>
      </w:r>
      <w:proofErr w:type="spellStart"/>
      <w:r w:rsidRPr="008242C1">
        <w:t>Belaunzaran</w:t>
      </w:r>
      <w:proofErr w:type="spellEnd"/>
      <w:r w:rsidRPr="008242C1">
        <w:t xml:space="preserve">, X., Florez-Tapia, A.M., 2025. Short-Term Power Demand Forecasting for Diverse Consumer Types to Enhance Grid Planning and Synchronisation [WWW Document]. arXiv.org. URL https://arxiv.org/abs/2506.04294 </w:t>
      </w:r>
    </w:p>
    <w:p w14:paraId="22D3F2D9"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Døskeland</w:t>
      </w:r>
      <w:proofErr w:type="spellEnd"/>
      <w:r w:rsidRPr="008242C1">
        <w:t xml:space="preserve">, Ø., Gudmestad, O.T., Moen, P., 2023. Use of response forecasting in decision making for weather sensitive offshore construction work. Ocean Engineering 287, 115896. https://doi.org/10.1016/j.oceaneng.2023.115896 </w:t>
      </w:r>
    </w:p>
    <w:p w14:paraId="381826F4"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Dueben</w:t>
      </w:r>
      <w:proofErr w:type="spellEnd"/>
      <w:r w:rsidRPr="008242C1">
        <w:t xml:space="preserve">, P.D., Bauer, P., 2018. Challenges and design choices for global weather and climate models based on machine learning. Geoscientific Model Development 11, 3999–4009. https://doi.org/10.5194/gmd-11-3999-2018 </w:t>
      </w:r>
    </w:p>
    <w:p w14:paraId="119B3A5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Goodfellow, I., Bengio, Y., Courville, A., 2016. Deep Learning. MIT Press. </w:t>
      </w:r>
    </w:p>
    <w:p w14:paraId="0B1A752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Guo, Q., He, Z., Wang, Z., 2024. Monthly climate prediction using deep convolutional neural network and long short-term memory. Scientific Reports 14. https://doi.org/10.1038/s41598-024-68906-6 </w:t>
      </w:r>
    </w:p>
    <w:p w14:paraId="110C0BB8"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Han, S., Mao, H., Dally, W.J., 2015. Deep Compression: Compressing Deep Neural Networks with Pruning, Trained Quantization and Huffman Coding [WWW Document]. arXiv.org. URL https://arxiv.org/abs/1510.00149 </w:t>
      </w:r>
    </w:p>
    <w:p w14:paraId="162A4313"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lastRenderedPageBreak/>
        <w:t>Hasanpour</w:t>
      </w:r>
      <w:proofErr w:type="spellEnd"/>
      <w:r w:rsidRPr="008242C1">
        <w:t xml:space="preserve">, M.A., Kirkegaard, M., Fafoutis, X., 2025. </w:t>
      </w:r>
      <w:proofErr w:type="spellStart"/>
      <w:r w:rsidRPr="008242C1">
        <w:t>EdgeMark</w:t>
      </w:r>
      <w:proofErr w:type="spellEnd"/>
      <w:r w:rsidRPr="008242C1">
        <w:t xml:space="preserve">: An automation and benchmarking system for embedded artificial intelligence tools. Journal of Systems Architecture 167, 103488. https://doi.org/10.1016/j.sysarc.2025.103488 </w:t>
      </w:r>
    </w:p>
    <w:p w14:paraId="6E5BF057"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Heydari, S., Mahmoud, Q.H., 2025. Tiny Machine Learning and On-Device Inference: A Survey of Applications, Challenges, and Future Directions. Sensors 25, 3191. https://doi.org/10.3390/s25103191 </w:t>
      </w:r>
    </w:p>
    <w:p w14:paraId="58201B89"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Immonen, R., Hämäläinen, T., 2022. Tiny Machine Learning for Resource-Constrained Microcontrollers. Journal of Sensors 2022, 1–11. https://doi.org/10.1155/2022/7437023 </w:t>
      </w:r>
    </w:p>
    <w:p w14:paraId="62CD403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Jadon, A., Patil, A., Jadon, S., 2024. A Comprehensive Survey of Regression-Based Loss Functions for Time Series Forecasting, in: Lecture Notes in Networks and Systems. Springer Nature Singapore, Singapore, pp. 117–147. </w:t>
      </w:r>
    </w:p>
    <w:p w14:paraId="7724877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Kelemen, M., Miková, Ľ., Hroncová, D., </w:t>
      </w:r>
      <w:proofErr w:type="spellStart"/>
      <w:r w:rsidRPr="008242C1">
        <w:t>Filakovský</w:t>
      </w:r>
      <w:proofErr w:type="spellEnd"/>
      <w:r w:rsidRPr="008242C1">
        <w:t xml:space="preserve">, F., </w:t>
      </w:r>
      <w:proofErr w:type="spellStart"/>
      <w:r w:rsidRPr="008242C1">
        <w:t>Sinčák</w:t>
      </w:r>
      <w:proofErr w:type="spellEnd"/>
      <w:r w:rsidRPr="008242C1">
        <w:t xml:space="preserve">, P.J., 2020. EMBEDDED SYSTEMS – CONTROL OF POWER SUBSYSTEMS. Acta </w:t>
      </w:r>
      <w:proofErr w:type="spellStart"/>
      <w:r w:rsidRPr="008242C1">
        <w:t>Mechatronica</w:t>
      </w:r>
      <w:proofErr w:type="spellEnd"/>
      <w:r w:rsidRPr="008242C1">
        <w:t xml:space="preserve"> 5, 23–28. https://doi.org/10.22306/am.v5i2.64 </w:t>
      </w:r>
    </w:p>
    <w:p w14:paraId="4F6CEC9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0BE38E6"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Lara-Benítez, P., Carranza-García, M., Riquelme, J.C., 2021. An Experimental Review on Deep Learning Architectures for Time Series Forecasting. International Journal of Neural Systems 31, 2130001. https://doi.org/10.1142/s0129065721300011 </w:t>
      </w:r>
    </w:p>
    <w:p w14:paraId="3C999EA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2023a. Evaluation of low-power devices for smart greenhouse development. The Journal of Supercomputing 79, 10277–10299. https://doi.org/10.1007/s11227-023-05076-8 </w:t>
      </w:r>
    </w:p>
    <w:p w14:paraId="6C694BDB"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Morales-García, J., Bueno-Crespo, A., Martínez-España, R., Posadas, J.-L., Manzoni, P., Cecilia, J.M., 2023b. Evaluation of low-power devices for smart greenhouse development. The Journal of Supercomputing 79, 10277–10299. https://doi.org/10.1007/s11227-023-05076-8 </w:t>
      </w:r>
    </w:p>
    <w:p w14:paraId="1E8FF7D0"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Naseer, I., Akram, S., Masood, T., Jaffar, A., Khan, M.A., </w:t>
      </w:r>
      <w:proofErr w:type="spellStart"/>
      <w:r w:rsidRPr="008242C1">
        <w:t>Mosavi</w:t>
      </w:r>
      <w:proofErr w:type="spellEnd"/>
      <w:r w:rsidRPr="008242C1">
        <w:t xml:space="preserve">, A., 2022. Performance Analysis of State-of-the-Art CNN Architectures for LUNA16. Sensors 22, 4426. https://doi.org/10.3390/s22124426 </w:t>
      </w:r>
    </w:p>
    <w:p w14:paraId="1422A5BB" w14:textId="77777777" w:rsidR="008242C1" w:rsidRPr="008242C1" w:rsidRDefault="008242C1" w:rsidP="008242C1">
      <w:pPr>
        <w:widowControl w:val="0"/>
        <w:pBdr>
          <w:top w:val="nil"/>
          <w:left w:val="nil"/>
          <w:bottom w:val="nil"/>
          <w:right w:val="nil"/>
          <w:between w:val="nil"/>
        </w:pBdr>
        <w:spacing w:line="360" w:lineRule="auto"/>
        <w:ind w:left="720" w:hanging="720"/>
      </w:pPr>
      <w:proofErr w:type="spellStart"/>
      <w:r w:rsidRPr="008242C1">
        <w:t>OpenMeteo</w:t>
      </w:r>
      <w:proofErr w:type="spellEnd"/>
      <w:r w:rsidRPr="008242C1">
        <w:t xml:space="preserve"> API [WWW Document], 2025</w:t>
      </w:r>
      <w:proofErr w:type="gramStart"/>
      <w:r w:rsidRPr="008242C1">
        <w:t>. .</w:t>
      </w:r>
      <w:proofErr w:type="gramEnd"/>
      <w:r w:rsidRPr="008242C1">
        <w:t xml:space="preserve"> Open-Meteo.com. URL https://open-meteo.com/ (accessed 12.19.25). </w:t>
      </w:r>
    </w:p>
    <w:p w14:paraId="103CAF22"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lastRenderedPageBreak/>
        <w:t xml:space="preserve">Osman, A., Abid, U., Gemma, L., Perotto, M., Brunelli, D., 2022. </w:t>
      </w:r>
      <w:proofErr w:type="spellStart"/>
      <w:r w:rsidRPr="008242C1">
        <w:t>TinyML</w:t>
      </w:r>
      <w:proofErr w:type="spellEnd"/>
      <w:r w:rsidRPr="008242C1">
        <w:t xml:space="preserve"> Platforms Benchmarking, in: Lecture Notes in Electrical Engineering. Springer International Publishing, Cham, pp. 139–148. </w:t>
      </w:r>
    </w:p>
    <w:p w14:paraId="031767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Perumal, T., Mustapha, N., Mohamed, R., Shiri, F.M., 2024. A Comprehensive Overview and Comparative Analysis on Deep Learning Models. Journal on Artificial Intelligence 6, 301–360. https://doi.org/10.32604/jai.2024.054314 </w:t>
      </w:r>
    </w:p>
    <w:p w14:paraId="33F0ED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Prudden, R., Adams, S., </w:t>
      </w:r>
      <w:proofErr w:type="spellStart"/>
      <w:r w:rsidRPr="008242C1">
        <w:t>Kangin</w:t>
      </w:r>
      <w:proofErr w:type="spellEnd"/>
      <w:r w:rsidRPr="008242C1">
        <w:t xml:space="preserve">, D., Robinson, N., Ravuri, S., Mohamed, S., Arribas, A., 2020. A review of radar-based nowcasting of precipitation and applicable machine learning techniques [WWW Document]. arXiv.org. URL https://arxiv.org/abs/2005.04988?utm_source=chatgpt.com </w:t>
      </w:r>
    </w:p>
    <w:p w14:paraId="3CD1546E"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Rumelhart, D.E., Hinton, G.E., Williams, R.J., 1986. Learning representations by back-propagating errors. Nature 323, 533–536. https://doi.org/10.1038/323533a0 </w:t>
      </w:r>
    </w:p>
    <w:p w14:paraId="45A0C4A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43A5C39D"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Shiri, F.M., Perumal, T., Mustapha, N., Mohamed, R., 2023. A Comprehensive Overview and Comparative Analysis on Deep Learning Models: CNN, RNN, LSTM, GRU [WWW Document]. arXiv.org. URL https://arxiv.org/abs/2305.17473 </w:t>
      </w:r>
    </w:p>
    <w:p w14:paraId="494E42AA"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ST Edge AI Developer Cloud [WWW Document], 2023</w:t>
      </w:r>
      <w:proofErr w:type="gramStart"/>
      <w:r w:rsidRPr="008242C1">
        <w:t>. .</w:t>
      </w:r>
      <w:proofErr w:type="gramEnd"/>
      <w:r w:rsidRPr="008242C1">
        <w:t xml:space="preserve"> STMicroelectronics - STM32 AI. URL https://stm32ai.st.com/st-edge-ai-developer-cloud/ (accessed 10.7.25). </w:t>
      </w:r>
    </w:p>
    <w:p w14:paraId="5A604B6C"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Sze, V., Chen, Y.-H., Yang, T.-J., Emer, J.S., 2017. Efficient Processing of Deep Neural Networks: A Tutorial and Survey. Proceedings of the IEEE 105, 2295–2329. https://doi.org/10.1109/jproc.2017.2761740 </w:t>
      </w:r>
    </w:p>
    <w:p w14:paraId="3B3A5C01" w14:textId="77777777" w:rsidR="008242C1" w:rsidRPr="008242C1" w:rsidRDefault="008242C1" w:rsidP="008242C1">
      <w:pPr>
        <w:widowControl w:val="0"/>
        <w:pBdr>
          <w:top w:val="nil"/>
          <w:left w:val="nil"/>
          <w:bottom w:val="nil"/>
          <w:right w:val="nil"/>
          <w:between w:val="nil"/>
        </w:pBdr>
        <w:spacing w:line="360" w:lineRule="auto"/>
        <w:ind w:left="720" w:hanging="720"/>
      </w:pPr>
      <w:r w:rsidRPr="008242C1">
        <w:t xml:space="preserve">Warden, P., </w:t>
      </w:r>
      <w:proofErr w:type="spellStart"/>
      <w:r w:rsidRPr="008242C1">
        <w:t>Situnayake</w:t>
      </w:r>
      <w:proofErr w:type="spellEnd"/>
      <w:r w:rsidRPr="008242C1">
        <w:t xml:space="preserve">, D., 2019. </w:t>
      </w:r>
      <w:proofErr w:type="spellStart"/>
      <w:r w:rsidRPr="008242C1">
        <w:t>TinyML</w:t>
      </w:r>
      <w:proofErr w:type="spellEnd"/>
      <w:r w:rsidRPr="008242C1">
        <w:t xml:space="preserve">: Machine Learning with TensorFlow Lite on Arduino and Ultra-Low-Power Microcontrollers. O’Reilly Media. </w:t>
      </w:r>
    </w:p>
    <w:p w14:paraId="1476AE33" w14:textId="1FD21C40" w:rsidR="009950FA" w:rsidRDefault="009950FA" w:rsidP="008242C1">
      <w:pPr>
        <w:widowControl w:val="0"/>
        <w:pBdr>
          <w:top w:val="nil"/>
          <w:left w:val="nil"/>
          <w:bottom w:val="nil"/>
          <w:right w:val="nil"/>
          <w:between w:val="nil"/>
        </w:pBdr>
        <w:spacing w:line="360" w:lineRule="auto"/>
        <w:ind w:left="720" w:hanging="720"/>
      </w:pP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44274173-1564-4160-9284-DE633DB0381E}"/>
    <w:embedBold r:id="rId2" w:fontKey="{033F50EE-3BB6-4854-9BA0-BBB3AD16C254}"/>
    <w:embedItalic r:id="rId3" w:fontKey="{7F793E0C-634E-4540-BAB3-2F230ABA700E}"/>
    <w:embedBoldItalic r:id="rId4" w:fontKey="{64F107C4-6660-4EDF-AF45-7B163781A046}"/>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F8305AE0-FA9C-44EF-900F-E5FD4F805CC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808333CD-DCE8-411E-AC49-A7D2790741C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EC3"/>
    <w:rsid w:val="00064334"/>
    <w:rsid w:val="000759E9"/>
    <w:rsid w:val="000771A5"/>
    <w:rsid w:val="000A0963"/>
    <w:rsid w:val="000D12FD"/>
    <w:rsid w:val="000D6421"/>
    <w:rsid w:val="000F23DD"/>
    <w:rsid w:val="000F5783"/>
    <w:rsid w:val="00106CC6"/>
    <w:rsid w:val="00111CBC"/>
    <w:rsid w:val="00116AE1"/>
    <w:rsid w:val="001212F5"/>
    <w:rsid w:val="00135F6B"/>
    <w:rsid w:val="001410D1"/>
    <w:rsid w:val="00144ECD"/>
    <w:rsid w:val="00150405"/>
    <w:rsid w:val="00167D88"/>
    <w:rsid w:val="00172F64"/>
    <w:rsid w:val="00180F83"/>
    <w:rsid w:val="00196405"/>
    <w:rsid w:val="001B300C"/>
    <w:rsid w:val="001B3391"/>
    <w:rsid w:val="001D2D02"/>
    <w:rsid w:val="001D48CA"/>
    <w:rsid w:val="001E3231"/>
    <w:rsid w:val="001F67C9"/>
    <w:rsid w:val="0020293A"/>
    <w:rsid w:val="00206322"/>
    <w:rsid w:val="002308D1"/>
    <w:rsid w:val="00246773"/>
    <w:rsid w:val="00254E26"/>
    <w:rsid w:val="00291AA1"/>
    <w:rsid w:val="002B0F8C"/>
    <w:rsid w:val="002B2BA5"/>
    <w:rsid w:val="002B7CFE"/>
    <w:rsid w:val="002D5C6E"/>
    <w:rsid w:val="002F44CF"/>
    <w:rsid w:val="00300769"/>
    <w:rsid w:val="0030315C"/>
    <w:rsid w:val="0031281E"/>
    <w:rsid w:val="00323275"/>
    <w:rsid w:val="0033304E"/>
    <w:rsid w:val="003376FF"/>
    <w:rsid w:val="00350693"/>
    <w:rsid w:val="00355406"/>
    <w:rsid w:val="00382D7D"/>
    <w:rsid w:val="00392FCB"/>
    <w:rsid w:val="003B5510"/>
    <w:rsid w:val="00410DBB"/>
    <w:rsid w:val="00427A06"/>
    <w:rsid w:val="00442B78"/>
    <w:rsid w:val="004525A2"/>
    <w:rsid w:val="004843A0"/>
    <w:rsid w:val="00492B14"/>
    <w:rsid w:val="004D5EF1"/>
    <w:rsid w:val="00502A4F"/>
    <w:rsid w:val="00526344"/>
    <w:rsid w:val="00544776"/>
    <w:rsid w:val="00573FF8"/>
    <w:rsid w:val="00574B9C"/>
    <w:rsid w:val="00575826"/>
    <w:rsid w:val="0057711E"/>
    <w:rsid w:val="00585D88"/>
    <w:rsid w:val="00585F74"/>
    <w:rsid w:val="005A5B6D"/>
    <w:rsid w:val="005B3B03"/>
    <w:rsid w:val="005C33FB"/>
    <w:rsid w:val="005F298F"/>
    <w:rsid w:val="005F3CD5"/>
    <w:rsid w:val="00605166"/>
    <w:rsid w:val="00617D3B"/>
    <w:rsid w:val="00625CB7"/>
    <w:rsid w:val="0063085E"/>
    <w:rsid w:val="00655EE2"/>
    <w:rsid w:val="006664FC"/>
    <w:rsid w:val="0067109C"/>
    <w:rsid w:val="00677F97"/>
    <w:rsid w:val="00692E62"/>
    <w:rsid w:val="006961B6"/>
    <w:rsid w:val="006A35C7"/>
    <w:rsid w:val="006A7FEC"/>
    <w:rsid w:val="006C086C"/>
    <w:rsid w:val="006E0CFD"/>
    <w:rsid w:val="006F318E"/>
    <w:rsid w:val="006F7D88"/>
    <w:rsid w:val="007022AE"/>
    <w:rsid w:val="00716DE6"/>
    <w:rsid w:val="0072572A"/>
    <w:rsid w:val="00763AC2"/>
    <w:rsid w:val="00763D64"/>
    <w:rsid w:val="0077167A"/>
    <w:rsid w:val="007B07C5"/>
    <w:rsid w:val="007B1933"/>
    <w:rsid w:val="007B5606"/>
    <w:rsid w:val="007D17A4"/>
    <w:rsid w:val="007D4EBA"/>
    <w:rsid w:val="007E230C"/>
    <w:rsid w:val="007E2321"/>
    <w:rsid w:val="007E3F7A"/>
    <w:rsid w:val="007F5B35"/>
    <w:rsid w:val="00817932"/>
    <w:rsid w:val="008213B4"/>
    <w:rsid w:val="0082421E"/>
    <w:rsid w:val="008242C1"/>
    <w:rsid w:val="008355BC"/>
    <w:rsid w:val="00850754"/>
    <w:rsid w:val="0085572D"/>
    <w:rsid w:val="008925B7"/>
    <w:rsid w:val="008A2D6F"/>
    <w:rsid w:val="008A338A"/>
    <w:rsid w:val="008D20E4"/>
    <w:rsid w:val="00900E5F"/>
    <w:rsid w:val="00901B3B"/>
    <w:rsid w:val="00914893"/>
    <w:rsid w:val="00935439"/>
    <w:rsid w:val="0094152A"/>
    <w:rsid w:val="009516A5"/>
    <w:rsid w:val="00954CA4"/>
    <w:rsid w:val="00974EE2"/>
    <w:rsid w:val="00976E63"/>
    <w:rsid w:val="00991681"/>
    <w:rsid w:val="009950FA"/>
    <w:rsid w:val="009F0845"/>
    <w:rsid w:val="00A10842"/>
    <w:rsid w:val="00A305DD"/>
    <w:rsid w:val="00A36429"/>
    <w:rsid w:val="00A53A42"/>
    <w:rsid w:val="00A56ECD"/>
    <w:rsid w:val="00A72F13"/>
    <w:rsid w:val="00A87021"/>
    <w:rsid w:val="00AA3961"/>
    <w:rsid w:val="00AA40BA"/>
    <w:rsid w:val="00AA5783"/>
    <w:rsid w:val="00AC006D"/>
    <w:rsid w:val="00AC1DD4"/>
    <w:rsid w:val="00AC3A97"/>
    <w:rsid w:val="00AE6C2E"/>
    <w:rsid w:val="00B3318A"/>
    <w:rsid w:val="00B50EFC"/>
    <w:rsid w:val="00B51489"/>
    <w:rsid w:val="00B70EDC"/>
    <w:rsid w:val="00B73916"/>
    <w:rsid w:val="00B74230"/>
    <w:rsid w:val="00B808B3"/>
    <w:rsid w:val="00B87870"/>
    <w:rsid w:val="00B9202E"/>
    <w:rsid w:val="00BA10F6"/>
    <w:rsid w:val="00BB142D"/>
    <w:rsid w:val="00C054DA"/>
    <w:rsid w:val="00C0766D"/>
    <w:rsid w:val="00C1342A"/>
    <w:rsid w:val="00C37DE0"/>
    <w:rsid w:val="00C64FF9"/>
    <w:rsid w:val="00C90350"/>
    <w:rsid w:val="00CA5EFF"/>
    <w:rsid w:val="00CC5AED"/>
    <w:rsid w:val="00CC646E"/>
    <w:rsid w:val="00CE66D3"/>
    <w:rsid w:val="00CF28CE"/>
    <w:rsid w:val="00CF50D9"/>
    <w:rsid w:val="00CF6068"/>
    <w:rsid w:val="00D11853"/>
    <w:rsid w:val="00D13501"/>
    <w:rsid w:val="00D1495C"/>
    <w:rsid w:val="00D42FE4"/>
    <w:rsid w:val="00D87CC6"/>
    <w:rsid w:val="00D87EFE"/>
    <w:rsid w:val="00DA121F"/>
    <w:rsid w:val="00DA1BD7"/>
    <w:rsid w:val="00DE0426"/>
    <w:rsid w:val="00DE2866"/>
    <w:rsid w:val="00DE57A5"/>
    <w:rsid w:val="00E03D43"/>
    <w:rsid w:val="00E1056A"/>
    <w:rsid w:val="00E15759"/>
    <w:rsid w:val="00E257E1"/>
    <w:rsid w:val="00E60D3A"/>
    <w:rsid w:val="00E7743B"/>
    <w:rsid w:val="00E963A0"/>
    <w:rsid w:val="00EA0A6F"/>
    <w:rsid w:val="00EA0EBB"/>
    <w:rsid w:val="00EA330E"/>
    <w:rsid w:val="00EB19E3"/>
    <w:rsid w:val="00EB6309"/>
    <w:rsid w:val="00EE2CC2"/>
    <w:rsid w:val="00EE6E37"/>
    <w:rsid w:val="00EF5179"/>
    <w:rsid w:val="00EF5F9D"/>
    <w:rsid w:val="00F12870"/>
    <w:rsid w:val="00F13814"/>
    <w:rsid w:val="00F25AFE"/>
    <w:rsid w:val="00F375D8"/>
    <w:rsid w:val="00F427D7"/>
    <w:rsid w:val="00F52DEB"/>
    <w:rsid w:val="00F53E89"/>
    <w:rsid w:val="00F60C59"/>
    <w:rsid w:val="00F77C50"/>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bibcitation.com/s/S4Cgz2uDt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unsplash.co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37</Pages>
  <Words>8402</Words>
  <Characters>47898</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6</cp:revision>
  <dcterms:created xsi:type="dcterms:W3CDTF">2025-12-19T16:59:00Z</dcterms:created>
  <dcterms:modified xsi:type="dcterms:W3CDTF">2025-12-19T18:11:00Z</dcterms:modified>
</cp:coreProperties>
</file>